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58448E" w14:textId="77777777" w:rsidR="00311B83" w:rsidRPr="00486643" w:rsidRDefault="00311B83" w:rsidP="00311B83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486643">
        <w:rPr>
          <w:rFonts w:asciiTheme="minorHAnsi" w:hAnsiTheme="minorHAnsi" w:cstheme="minorHAnsi"/>
          <w:b/>
          <w:u w:val="single"/>
        </w:rPr>
        <w:t>Job Description: Research Assistant</w:t>
      </w:r>
    </w:p>
    <w:p w14:paraId="034AA939" w14:textId="77777777" w:rsidR="00311B83" w:rsidRPr="00486643" w:rsidRDefault="00311B83" w:rsidP="00311B83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2A3506" w:rsidRPr="00486643" w14:paraId="4856CE1A" w14:textId="77777777" w:rsidTr="00486643">
        <w:tc>
          <w:tcPr>
            <w:tcW w:w="2552" w:type="dxa"/>
            <w:shd w:val="clear" w:color="auto" w:fill="242F60"/>
          </w:tcPr>
          <w:p w14:paraId="624A9492" w14:textId="77777777" w:rsidR="002A3506" w:rsidRPr="00486643" w:rsidRDefault="002A3506" w:rsidP="002A3506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Faculty:</w:t>
            </w:r>
          </w:p>
        </w:tc>
        <w:tc>
          <w:tcPr>
            <w:tcW w:w="8364" w:type="dxa"/>
          </w:tcPr>
          <w:p w14:paraId="62328CF7" w14:textId="71AD6211" w:rsidR="002A3506" w:rsidRPr="00486643" w:rsidRDefault="002A3506" w:rsidP="002A3506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Science &amp; Engineering</w:t>
            </w:r>
          </w:p>
        </w:tc>
      </w:tr>
      <w:tr w:rsidR="002A3506" w:rsidRPr="00486643" w14:paraId="53DCC302" w14:textId="77777777" w:rsidTr="00486643">
        <w:tc>
          <w:tcPr>
            <w:tcW w:w="2552" w:type="dxa"/>
            <w:shd w:val="clear" w:color="auto" w:fill="242F60"/>
          </w:tcPr>
          <w:p w14:paraId="452D8447" w14:textId="77777777" w:rsidR="002A3506" w:rsidRPr="00486643" w:rsidRDefault="002A3506" w:rsidP="002A3506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Department/Subject:</w:t>
            </w:r>
          </w:p>
        </w:tc>
        <w:tc>
          <w:tcPr>
            <w:tcW w:w="8364" w:type="dxa"/>
          </w:tcPr>
          <w:p w14:paraId="7E38608B" w14:textId="1DCBD729" w:rsidR="002A3506" w:rsidRPr="00486643" w:rsidRDefault="002A3506" w:rsidP="002A3506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  <w:highlight w:val="yellow"/>
              </w:rPr>
            </w:pPr>
            <w:r w:rsidRPr="003733AA">
              <w:rPr>
                <w:rFonts w:asciiTheme="minorHAnsi" w:hAnsiTheme="minorHAnsi" w:cstheme="minorHAnsi"/>
                <w:b/>
                <w:i/>
              </w:rPr>
              <w:t>Biosciences</w:t>
            </w:r>
          </w:p>
        </w:tc>
      </w:tr>
      <w:tr w:rsidR="00311B83" w:rsidRPr="00486643" w14:paraId="0CAE459C" w14:textId="77777777" w:rsidTr="00486643">
        <w:tc>
          <w:tcPr>
            <w:tcW w:w="2552" w:type="dxa"/>
            <w:shd w:val="clear" w:color="auto" w:fill="242F60"/>
          </w:tcPr>
          <w:p w14:paraId="57321026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Salary:</w:t>
            </w:r>
          </w:p>
        </w:tc>
        <w:tc>
          <w:tcPr>
            <w:tcW w:w="8364" w:type="dxa"/>
          </w:tcPr>
          <w:p w14:paraId="36A25547" w14:textId="73149300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486643">
              <w:rPr>
                <w:rFonts w:asciiTheme="minorHAnsi" w:hAnsiTheme="minorHAnsi" w:cstheme="minorHAnsi"/>
                <w:i/>
                <w:iCs/>
              </w:rPr>
              <w:t>Grade 7: £32,982 per annum</w:t>
            </w:r>
          </w:p>
        </w:tc>
      </w:tr>
      <w:tr w:rsidR="002A3506" w:rsidRPr="00486643" w14:paraId="1979010B" w14:textId="77777777" w:rsidTr="00486643">
        <w:tc>
          <w:tcPr>
            <w:tcW w:w="2552" w:type="dxa"/>
            <w:shd w:val="clear" w:color="auto" w:fill="242F60"/>
          </w:tcPr>
          <w:p w14:paraId="14B129B9" w14:textId="77777777" w:rsidR="002A3506" w:rsidRPr="00486643" w:rsidRDefault="002A3506" w:rsidP="002A3506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Hours of work:</w:t>
            </w:r>
          </w:p>
        </w:tc>
        <w:tc>
          <w:tcPr>
            <w:tcW w:w="8364" w:type="dxa"/>
          </w:tcPr>
          <w:p w14:paraId="6B9A4C96" w14:textId="73064F44" w:rsidR="002A3506" w:rsidRPr="00486643" w:rsidRDefault="002A3506" w:rsidP="002A3506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i/>
              </w:rPr>
              <w:t>Full time</w:t>
            </w:r>
          </w:p>
        </w:tc>
      </w:tr>
      <w:tr w:rsidR="002A3506" w:rsidRPr="00486643" w14:paraId="1F620643" w14:textId="77777777" w:rsidTr="00486643">
        <w:tc>
          <w:tcPr>
            <w:tcW w:w="2552" w:type="dxa"/>
            <w:shd w:val="clear" w:color="auto" w:fill="242F60"/>
          </w:tcPr>
          <w:p w14:paraId="5229C1DC" w14:textId="77777777" w:rsidR="002A3506" w:rsidRPr="00486643" w:rsidRDefault="002A3506" w:rsidP="002A3506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Number of positions:</w:t>
            </w:r>
          </w:p>
        </w:tc>
        <w:tc>
          <w:tcPr>
            <w:tcW w:w="8364" w:type="dxa"/>
          </w:tcPr>
          <w:p w14:paraId="26FEFDF9" w14:textId="4C597495" w:rsidR="002A3506" w:rsidRPr="00486643" w:rsidRDefault="002A3506" w:rsidP="002A3506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  <w:highlight w:val="yellow"/>
              </w:rPr>
            </w:pPr>
            <w:r w:rsidRPr="003733AA">
              <w:rPr>
                <w:rFonts w:asciiTheme="minorHAnsi" w:hAnsiTheme="minorHAnsi" w:cstheme="minorHAnsi"/>
                <w:b/>
                <w:i/>
              </w:rPr>
              <w:t>1</w:t>
            </w:r>
          </w:p>
        </w:tc>
      </w:tr>
      <w:tr w:rsidR="002A3506" w:rsidRPr="00486643" w14:paraId="4BF078CE" w14:textId="77777777" w:rsidTr="00486643">
        <w:tc>
          <w:tcPr>
            <w:tcW w:w="2552" w:type="dxa"/>
            <w:shd w:val="clear" w:color="auto" w:fill="242F60"/>
          </w:tcPr>
          <w:p w14:paraId="0E96F2CA" w14:textId="77777777" w:rsidR="002A3506" w:rsidRPr="00486643" w:rsidRDefault="002A3506" w:rsidP="002A3506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Contract:</w:t>
            </w:r>
          </w:p>
        </w:tc>
        <w:tc>
          <w:tcPr>
            <w:tcW w:w="8364" w:type="dxa"/>
          </w:tcPr>
          <w:p w14:paraId="4FECD692" w14:textId="2AF19CFA" w:rsidR="002A3506" w:rsidRPr="00486643" w:rsidRDefault="002A3506" w:rsidP="002A3506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3733AA">
              <w:rPr>
                <w:rFonts w:asciiTheme="minorHAnsi" w:hAnsiTheme="minorHAnsi" w:cstheme="minorHAnsi"/>
                <w:b/>
              </w:rPr>
              <w:t xml:space="preserve">This is a fixed term position for </w:t>
            </w:r>
            <w:r>
              <w:rPr>
                <w:rFonts w:asciiTheme="minorHAnsi" w:hAnsiTheme="minorHAnsi" w:cstheme="minorHAnsi"/>
                <w:b/>
              </w:rPr>
              <w:t>2</w:t>
            </w:r>
            <w:r w:rsidRPr="003733AA">
              <w:rPr>
                <w:rFonts w:asciiTheme="minorHAnsi" w:hAnsiTheme="minorHAnsi" w:cstheme="minorHAnsi"/>
                <w:b/>
              </w:rPr>
              <w:t xml:space="preserve"> years</w:t>
            </w:r>
          </w:p>
        </w:tc>
      </w:tr>
      <w:tr w:rsidR="002A3506" w:rsidRPr="00486643" w14:paraId="5A760FCA" w14:textId="77777777" w:rsidTr="00486643">
        <w:tc>
          <w:tcPr>
            <w:tcW w:w="2552" w:type="dxa"/>
            <w:shd w:val="clear" w:color="auto" w:fill="242F60"/>
          </w:tcPr>
          <w:p w14:paraId="6357418A" w14:textId="77777777" w:rsidR="002A3506" w:rsidRPr="00486643" w:rsidRDefault="002A3506" w:rsidP="002A3506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Location:</w:t>
            </w:r>
          </w:p>
        </w:tc>
        <w:tc>
          <w:tcPr>
            <w:tcW w:w="8364" w:type="dxa"/>
          </w:tcPr>
          <w:p w14:paraId="257A28A5" w14:textId="56AAE74E" w:rsidR="002A3506" w:rsidRPr="00486643" w:rsidRDefault="002A3506" w:rsidP="002A3506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3733AA">
              <w:rPr>
                <w:rFonts w:asciiTheme="minorHAnsi" w:hAnsiTheme="minorHAnsi" w:cstheme="minorHAnsi"/>
                <w:b/>
              </w:rPr>
              <w:t>This position will be based at the Singleton Campus</w:t>
            </w:r>
          </w:p>
        </w:tc>
      </w:tr>
    </w:tbl>
    <w:p w14:paraId="7E48AE04" w14:textId="77777777" w:rsidR="00311B83" w:rsidRPr="00486643" w:rsidRDefault="00311B83" w:rsidP="00311B83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89"/>
        <w:gridCol w:w="9327"/>
      </w:tblGrid>
      <w:tr w:rsidR="00311B83" w:rsidRPr="00486643" w14:paraId="56E80A59" w14:textId="77777777" w:rsidTr="00785666">
        <w:tc>
          <w:tcPr>
            <w:tcW w:w="1589" w:type="dxa"/>
            <w:shd w:val="clear" w:color="auto" w:fill="242F60"/>
            <w:vAlign w:val="center"/>
          </w:tcPr>
          <w:p w14:paraId="1655E624" w14:textId="0144B795" w:rsidR="00311B83" w:rsidRPr="00486643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Main Duties </w:t>
            </w:r>
          </w:p>
        </w:tc>
        <w:tc>
          <w:tcPr>
            <w:tcW w:w="9327" w:type="dxa"/>
          </w:tcPr>
          <w:p w14:paraId="17AE2271" w14:textId="77777777" w:rsidR="00507E16" w:rsidRDefault="002A3506" w:rsidP="00507E16">
            <w:r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 xml:space="preserve">This position is part of a project funded by the Leverhulme Trust to carry out research on </w:t>
            </w:r>
            <w:r w:rsidRPr="003733AA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>the role of epigenetics</w:t>
            </w:r>
            <w:r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 xml:space="preserve"> (random epimutations)</w:t>
            </w:r>
            <w:r w:rsidRPr="003733AA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 xml:space="preserve"> on the evolution of</w:t>
            </w:r>
            <w:r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 xml:space="preserve"> the variety of</w:t>
            </w:r>
            <w:r w:rsidRPr="003733AA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 xml:space="preserve"> temperature</w:t>
            </w:r>
            <w:r w:rsidR="001633E4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>-</w:t>
            </w:r>
            <w:r w:rsidRPr="003733AA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>dependent sex</w:t>
            </w:r>
            <w:r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 xml:space="preserve"> </w:t>
            </w:r>
            <w:r w:rsidRPr="003733AA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>determination</w:t>
            </w:r>
            <w:r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 xml:space="preserve"> mechanisms </w:t>
            </w:r>
            <w:r w:rsidRPr="003733AA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 xml:space="preserve">in </w:t>
            </w:r>
            <w:r w:rsidR="001633E4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>fish</w:t>
            </w:r>
            <w:r w:rsidR="00C45D30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>, using zebrafish and killifish as models</w:t>
            </w:r>
            <w:r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 xml:space="preserve">. </w:t>
            </w:r>
            <w:r w:rsidR="00507E16">
              <w:t>Sex determination is remarkably variable in vertebrates; sexes can be separate or together in the same individual (hermaphrodites), and can be determined by chromosomes, master genes or even by the environment. Why such a critical process for species’ survival is so variable? This project will investigate the role of non-genetic (epigenetic) regulatory mechanisms influenced by the environment on the evolution of temperature-dependent sex-determination, by testing the hypothesis that random epigenetic changes occurring on genes related to sex-determination can persist over generations when affected by natural selection, and in this way explain the variety of sex-determination routes observed in vertebrates.</w:t>
            </w:r>
          </w:p>
          <w:p w14:paraId="786AB9CF" w14:textId="0E6BFB1B" w:rsidR="00311B83" w:rsidRPr="00507E16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2849FD0" w14:textId="069B3672" w:rsidR="002A3506" w:rsidRPr="00486643" w:rsidRDefault="002A3506" w:rsidP="008A2B42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>The main specific tasks of the post include:</w:t>
            </w:r>
          </w:p>
          <w:p w14:paraId="3BC002A3" w14:textId="316F55D6" w:rsidR="002A3506" w:rsidRDefault="002A3506" w:rsidP="002A3506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Participate in the </w:t>
            </w:r>
            <w:r w:rsidR="00192E26">
              <w:rPr>
                <w:rFonts w:asciiTheme="minorHAnsi" w:hAnsiTheme="minorHAnsi" w:cstheme="minorHAnsi"/>
                <w:sz w:val="20"/>
                <w:szCs w:val="20"/>
              </w:rPr>
              <w:t xml:space="preserve">design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of the experimental plan under the supervision of the PI and the PDRA.</w:t>
            </w:r>
          </w:p>
          <w:p w14:paraId="2AF2D607" w14:textId="59FE35C4" w:rsidR="002A3506" w:rsidRPr="002031A3" w:rsidRDefault="00192E26" w:rsidP="002A3506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Lead the experimental and molecular </w:t>
            </w:r>
            <w:r w:rsidR="002A3506">
              <w:rPr>
                <w:rFonts w:asciiTheme="minorHAnsi" w:hAnsiTheme="minorHAnsi" w:cstheme="minorHAnsi"/>
                <w:sz w:val="20"/>
                <w:szCs w:val="20"/>
              </w:rPr>
              <w:t xml:space="preserve">laboratory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parts of the project</w:t>
            </w:r>
            <w:r w:rsidR="002A3506">
              <w:rPr>
                <w:rFonts w:asciiTheme="minorHAnsi" w:hAnsiTheme="minorHAnsi" w:cstheme="minorHAnsi"/>
                <w:sz w:val="20"/>
                <w:szCs w:val="20"/>
              </w:rPr>
              <w:t xml:space="preserve"> under the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training and </w:t>
            </w:r>
            <w:r w:rsidR="002A3506">
              <w:rPr>
                <w:rFonts w:asciiTheme="minorHAnsi" w:hAnsiTheme="minorHAnsi" w:cstheme="minorHAnsi"/>
                <w:sz w:val="20"/>
                <w:szCs w:val="20"/>
              </w:rPr>
              <w:t>supervision of the PDRA and PI.</w:t>
            </w:r>
          </w:p>
          <w:p w14:paraId="31672606" w14:textId="43574675" w:rsidR="00311B83" w:rsidRPr="00486643" w:rsidRDefault="002A3506" w:rsidP="00311B83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Participate in the Bioinformatics and statistical analyses in collaboration with the PI and PDRA.</w:t>
            </w:r>
          </w:p>
          <w:p w14:paraId="40E5805B" w14:textId="2FC37105" w:rsidR="002A3506" w:rsidRDefault="002A3506" w:rsidP="002A3506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Participate in the writing up of papers and reports on the results of the project as required,</w:t>
            </w:r>
            <w:r>
              <w:t xml:space="preserve"> </w:t>
            </w:r>
            <w:r w:rsidRPr="00B57F4A">
              <w:rPr>
                <w:rFonts w:asciiTheme="minorHAnsi" w:hAnsiTheme="minorHAnsi" w:cstheme="minorHAnsi"/>
                <w:sz w:val="20"/>
                <w:szCs w:val="20"/>
              </w:rPr>
              <w:t xml:space="preserve">in collaboration with the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PDRA, </w:t>
            </w:r>
            <w:r w:rsidRPr="00B57F4A">
              <w:rPr>
                <w:rFonts w:asciiTheme="minorHAnsi" w:hAnsiTheme="minorHAnsi" w:cstheme="minorHAnsi"/>
                <w:sz w:val="20"/>
                <w:szCs w:val="20"/>
              </w:rPr>
              <w:t>PI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CoI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and collaborators.</w:t>
            </w:r>
          </w:p>
          <w:p w14:paraId="3F7A0883" w14:textId="66C61746" w:rsidR="002A3506" w:rsidRDefault="002A3506" w:rsidP="002A3506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Disseminate/communicate the results of the projects at academic conferences</w:t>
            </w:r>
            <w:r w:rsidR="00192E26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general public events</w:t>
            </w:r>
            <w:r w:rsidR="00192E26">
              <w:rPr>
                <w:rFonts w:asciiTheme="minorHAnsi" w:hAnsiTheme="minorHAnsi" w:cstheme="minorHAnsi"/>
                <w:sz w:val="20"/>
                <w:szCs w:val="20"/>
              </w:rPr>
              <w:t xml:space="preserve"> and social media (when relevant)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410AD05B" w14:textId="0E231537" w:rsidR="00311B83" w:rsidRPr="002A3506" w:rsidRDefault="002A3506" w:rsidP="002A3506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Attend regular meetings to discuss the progress of the project with the PI,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CoI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and collaborators.</w:t>
            </w:r>
          </w:p>
        </w:tc>
      </w:tr>
      <w:tr w:rsidR="00311B83" w:rsidRPr="00486643" w14:paraId="6FF0C1AC" w14:textId="77777777" w:rsidTr="00785666">
        <w:tc>
          <w:tcPr>
            <w:tcW w:w="1589" w:type="dxa"/>
            <w:shd w:val="clear" w:color="auto" w:fill="242F60"/>
            <w:vAlign w:val="center"/>
          </w:tcPr>
          <w:p w14:paraId="1EE1E9A0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27" w:type="dxa"/>
          </w:tcPr>
          <w:p w14:paraId="3A556F9D" w14:textId="102505E4" w:rsidR="002A3506" w:rsidRPr="002A3506" w:rsidRDefault="002A3506" w:rsidP="002A3506">
            <w:pPr>
              <w:pStyle w:val="BodyText"/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B57F4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More general </w:t>
            </w: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>tasks</w:t>
            </w:r>
            <w:r w:rsidRPr="00B57F4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include: </w:t>
            </w:r>
          </w:p>
          <w:p w14:paraId="5BCC6B2D" w14:textId="72F19E5E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Pro-actively contribute to and conduct research, including gather, prepare and analyse data, generate original ideas and present results.</w:t>
            </w:r>
          </w:p>
          <w:p w14:paraId="4C388533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Prepare reports, draft patents and papers describing the results of the research, both confidential and for publication.  </w:t>
            </w:r>
          </w:p>
          <w:p w14:paraId="2F5AC5ED" w14:textId="77777777" w:rsidR="00311B83" w:rsidRPr="00486643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>Be self-motivated, apply and use their initiative, aiming to determine suitable ways to tackle challenges and seeking guidance when needed.</w:t>
            </w:r>
          </w:p>
          <w:p w14:paraId="4867EB1D" w14:textId="1649C2D0" w:rsidR="00311B83" w:rsidRPr="00486643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Interact positively and professionally with other collaborators and partners within the Faculty and elsewhere in the University and beyond as appropria</w:t>
            </w:r>
            <w:r w:rsidRPr="00192E26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te.</w:t>
            </w:r>
          </w:p>
          <w:p w14:paraId="55B3A574" w14:textId="77777777" w:rsidR="00311B83" w:rsidRPr="00486643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Contribute to Faculty organisational matters in order to help it run smoothly and to help raise its external research profile.</w:t>
            </w:r>
          </w:p>
          <w:p w14:paraId="67DF3EE3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Keep informed of developments in the field in technical, specific and general terms and their wider implication for the discipline area, commercial applications and the knowledge economy.</w:t>
            </w:r>
            <w:r w:rsidRPr="00486643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 xml:space="preserve"> </w:t>
            </w:r>
          </w:p>
          <w:p w14:paraId="7A7C6BF1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When requested act as a representative or member of committees, using the opportunity to extend their own professional experience.</w:t>
            </w:r>
          </w:p>
          <w:p w14:paraId="124608D2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lastRenderedPageBreak/>
              <w:t xml:space="preserve">Demonstrate and evidence own professional development, identifying development needs with reference to the Vitae Researcher Development Framework, particularly with regard to probation, PDR and participation in training events. </w:t>
            </w:r>
          </w:p>
          <w:p w14:paraId="23CD14F7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IE"/>
              </w:rPr>
              <w:t>Maintain and enhance links with the professional institutions and other related bodies.</w:t>
            </w:r>
          </w:p>
          <w:p w14:paraId="0DAA15CF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val="en-IE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Observe best-practice protocols in maintenance and retention of research records as indicated by HEI and Research Councils records management guidance.  This includes ensuring project log-book records are deposited with the University/Principal Investigator on completion of the work.</w:t>
            </w:r>
          </w:p>
          <w:p w14:paraId="51136404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</w:tc>
      </w:tr>
      <w:tr w:rsidR="00311B83" w:rsidRPr="00486643" w14:paraId="4037F6DD" w14:textId="77777777" w:rsidTr="00785666">
        <w:tc>
          <w:tcPr>
            <w:tcW w:w="1589" w:type="dxa"/>
            <w:shd w:val="clear" w:color="auto" w:fill="242F60"/>
            <w:vAlign w:val="center"/>
          </w:tcPr>
          <w:p w14:paraId="0242C39F" w14:textId="77777777" w:rsidR="00311B83" w:rsidRPr="00486643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br w:type="page"/>
            </w: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General Duties</w:t>
            </w:r>
          </w:p>
        </w:tc>
        <w:tc>
          <w:tcPr>
            <w:tcW w:w="9327" w:type="dxa"/>
          </w:tcPr>
          <w:p w14:paraId="56576009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promote equality and diversity in working practices and maintain positive working relationships. </w:t>
            </w:r>
          </w:p>
          <w:p w14:paraId="710C18BA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To conduct the job role and all activities in accordance with safety, health and sustainability policies and management systems, in order to reduce risks and impacts arising from the work activity.</w:t>
            </w:r>
          </w:p>
          <w:p w14:paraId="781D9825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To ensure that risk management is an integral part of any decision making process, by ensuring compliance with the University’s Risk Management Policy.</w:t>
            </w:r>
          </w:p>
          <w:p w14:paraId="2262B7F5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Any other duties as agreed by the Faculty / Directorate / Service Area.</w:t>
            </w:r>
          </w:p>
        </w:tc>
      </w:tr>
      <w:tr w:rsidR="00311B83" w:rsidRPr="00486643" w14:paraId="5A5206EA" w14:textId="77777777" w:rsidTr="00785666">
        <w:tc>
          <w:tcPr>
            <w:tcW w:w="1589" w:type="dxa"/>
            <w:shd w:val="clear" w:color="auto" w:fill="242F60"/>
            <w:vAlign w:val="center"/>
          </w:tcPr>
          <w:p w14:paraId="3E06535A" w14:textId="77777777" w:rsidR="00311B83" w:rsidRPr="00486643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Person Specification</w:t>
            </w:r>
          </w:p>
          <w:p w14:paraId="13B88016" w14:textId="77777777" w:rsidR="00311B83" w:rsidRPr="00486643" w:rsidRDefault="00311B83" w:rsidP="008A2B42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27" w:type="dxa"/>
          </w:tcPr>
          <w:p w14:paraId="28167E0C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sz w:val="20"/>
                <w:szCs w:val="20"/>
              </w:rPr>
              <w:t>Essential criteria:</w:t>
            </w: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01EE52BA" w14:textId="5883F9B2" w:rsidR="00311B8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A3506">
              <w:rPr>
                <w:rFonts w:asciiTheme="minorHAnsi" w:hAnsiTheme="minorHAnsi" w:cstheme="minorHAnsi"/>
                <w:sz w:val="20"/>
                <w:szCs w:val="20"/>
              </w:rPr>
              <w:t xml:space="preserve">A Degree in </w:t>
            </w:r>
            <w:r w:rsidR="002A3506" w:rsidRPr="002A3506">
              <w:rPr>
                <w:rFonts w:asciiTheme="minorHAnsi" w:hAnsiTheme="minorHAnsi" w:cstheme="minorHAnsi"/>
                <w:sz w:val="20"/>
                <w:szCs w:val="20"/>
              </w:rPr>
              <w:t>Biology, Zoology</w:t>
            </w:r>
            <w:r w:rsidRPr="002A3506">
              <w:rPr>
                <w:rFonts w:asciiTheme="minorHAnsi" w:hAnsiTheme="minorHAnsi" w:cstheme="minorHAnsi"/>
                <w:sz w:val="20"/>
                <w:szCs w:val="20"/>
              </w:rPr>
              <w:t xml:space="preserve"> or </w:t>
            </w:r>
            <w:r w:rsidR="002A3506">
              <w:rPr>
                <w:rFonts w:asciiTheme="minorHAnsi" w:hAnsiTheme="minorHAnsi" w:cstheme="minorHAnsi"/>
                <w:sz w:val="20"/>
                <w:szCs w:val="20"/>
              </w:rPr>
              <w:t>similar.</w:t>
            </w:r>
          </w:p>
          <w:p w14:paraId="6A663AA2" w14:textId="4C60F8AF" w:rsidR="002A3506" w:rsidRDefault="002A3506" w:rsidP="002A3506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A3506">
              <w:rPr>
                <w:rFonts w:asciiTheme="minorHAnsi" w:hAnsiTheme="minorHAnsi" w:cstheme="minorHAnsi"/>
                <w:sz w:val="20"/>
                <w:szCs w:val="20"/>
              </w:rPr>
              <w:t xml:space="preserve">Experience in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animal </w:t>
            </w:r>
            <w:r w:rsidRPr="002A3506">
              <w:rPr>
                <w:rFonts w:asciiTheme="minorHAnsi" w:hAnsiTheme="minorHAnsi" w:cstheme="minorHAnsi"/>
                <w:sz w:val="20"/>
                <w:szCs w:val="20"/>
              </w:rPr>
              <w:t>experimentation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and/or fish husbandry</w:t>
            </w:r>
            <w:r w:rsidRPr="002A3506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40B8AFED" w14:textId="6C89B87C" w:rsidR="00192E26" w:rsidRPr="002A3506" w:rsidRDefault="00192E26" w:rsidP="002A3506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Laboratory experience (molecular biology or similar).</w:t>
            </w:r>
          </w:p>
          <w:p w14:paraId="2EE85E2C" w14:textId="77777777" w:rsidR="00311B83" w:rsidRPr="0048664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Evidence of the ability to actively engage in and contribute to writing and publishing research papers, particularly for refereed journals. </w:t>
            </w:r>
          </w:p>
          <w:p w14:paraId="23718519" w14:textId="77777777" w:rsidR="00311B83" w:rsidRPr="0048664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A demonstrable ability to conduct research in line with the objectives of the project.</w:t>
            </w:r>
          </w:p>
          <w:p w14:paraId="550BC2A8" w14:textId="77777777" w:rsidR="00311B83" w:rsidRPr="0048664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Evidence of planning skills to contribute to the research project.</w:t>
            </w:r>
          </w:p>
          <w:p w14:paraId="52D5B476" w14:textId="77777777" w:rsidR="00311B83" w:rsidRPr="0048664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A commitment to continuous professional development </w:t>
            </w:r>
          </w:p>
          <w:p w14:paraId="30FD5453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486643">
              <w:rPr>
                <w:rFonts w:asciiTheme="minorHAnsi" w:hAnsiTheme="minorHAnsi" w:cstheme="minorHAnsi"/>
                <w:b/>
                <w:sz w:val="20"/>
                <w:szCs w:val="20"/>
              </w:rPr>
              <w:t>Desirable Criteria</w:t>
            </w:r>
          </w:p>
          <w:p w14:paraId="1BA13488" w14:textId="63BADB45" w:rsidR="00311B83" w:rsidRPr="002A3506" w:rsidRDefault="00311B83" w:rsidP="002A3506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A3506">
              <w:rPr>
                <w:rFonts w:asciiTheme="minorHAnsi" w:hAnsiTheme="minorHAnsi" w:cstheme="minorHAnsi"/>
                <w:sz w:val="20"/>
                <w:szCs w:val="20"/>
              </w:rPr>
              <w:t xml:space="preserve">Qualifications – </w:t>
            </w:r>
            <w:r w:rsidR="002A3506" w:rsidRPr="002A3506">
              <w:rPr>
                <w:rFonts w:asciiTheme="minorHAnsi" w:hAnsiTheme="minorHAnsi" w:cstheme="minorHAnsi"/>
                <w:sz w:val="20"/>
                <w:szCs w:val="20"/>
              </w:rPr>
              <w:t>a postgraduate qualification (Masters level) in any subject relevant for the project (</w:t>
            </w:r>
            <w:r w:rsidR="002A3506">
              <w:rPr>
                <w:rFonts w:asciiTheme="minorHAnsi" w:hAnsiTheme="minorHAnsi" w:cstheme="minorHAnsi"/>
                <w:sz w:val="20"/>
                <w:szCs w:val="20"/>
              </w:rPr>
              <w:t xml:space="preserve">e.g., </w:t>
            </w:r>
            <w:r w:rsidR="002A3506" w:rsidRPr="002A3506">
              <w:rPr>
                <w:rFonts w:asciiTheme="minorHAnsi" w:hAnsiTheme="minorHAnsi" w:cstheme="minorHAnsi"/>
                <w:sz w:val="20"/>
                <w:szCs w:val="20"/>
              </w:rPr>
              <w:t>Fisheries and Aquaculture, Molecular Ecology</w:t>
            </w:r>
            <w:r w:rsidR="002A3506">
              <w:rPr>
                <w:rFonts w:asciiTheme="minorHAnsi" w:hAnsiTheme="minorHAnsi" w:cstheme="minorHAnsi"/>
                <w:sz w:val="20"/>
                <w:szCs w:val="20"/>
              </w:rPr>
              <w:t>, Conservation Genetics</w:t>
            </w:r>
            <w:r w:rsidR="002A3506" w:rsidRPr="002A3506">
              <w:rPr>
                <w:rFonts w:asciiTheme="minorHAnsi" w:hAnsiTheme="minorHAnsi" w:cstheme="minorHAnsi"/>
                <w:sz w:val="20"/>
                <w:szCs w:val="20"/>
              </w:rPr>
              <w:t xml:space="preserve">) </w:t>
            </w:r>
            <w:r w:rsidRPr="002A350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5EF0756F" w14:textId="77777777" w:rsidR="002A3506" w:rsidRDefault="002A3506" w:rsidP="002A3506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Basic familiarity with genomics and epigenetics</w:t>
            </w:r>
          </w:p>
          <w:p w14:paraId="0198B485" w14:textId="6DB18BE2" w:rsidR="002A3506" w:rsidRPr="002A3506" w:rsidRDefault="002A3506" w:rsidP="002A3506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Familiarity with model fish species (e.g. zebrafish)</w:t>
            </w:r>
          </w:p>
        </w:tc>
      </w:tr>
      <w:tr w:rsidR="00785666" w:rsidRPr="0051342B" w14:paraId="2DD324C1" w14:textId="77777777" w:rsidTr="00785666">
        <w:trPr>
          <w:trHeight w:val="1337"/>
        </w:trPr>
        <w:tc>
          <w:tcPr>
            <w:tcW w:w="1589" w:type="dxa"/>
            <w:shd w:val="clear" w:color="auto" w:fill="242F60"/>
            <w:vAlign w:val="center"/>
          </w:tcPr>
          <w:p w14:paraId="590D032A" w14:textId="77777777" w:rsidR="00785666" w:rsidRPr="0051342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Welsh Language Level</w:t>
            </w:r>
          </w:p>
        </w:tc>
        <w:tc>
          <w:tcPr>
            <w:tcW w:w="9327" w:type="dxa"/>
          </w:tcPr>
          <w:sdt>
            <w:sdt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id w:val="-899205344"/>
              <w:placeholder>
                <w:docPart w:val="8F9528A3477444DCA745B7122F2E8BBD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633F3DD2" w14:textId="63D55D18" w:rsidR="00785666" w:rsidRPr="0051342B" w:rsidRDefault="002A3506" w:rsidP="0026370D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 w:cstheme="minorHAnsi"/>
                    <w:sz w:val="20"/>
                    <w:szCs w:val="20"/>
                    <w:highlight w:val="yellow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0C3379C8" w14:textId="77777777" w:rsidR="00785666" w:rsidRPr="0051342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D3B4FD" w14:textId="77777777" w:rsidR="00785666" w:rsidRPr="0051342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sz w:val="20"/>
                <w:szCs w:val="20"/>
              </w:rPr>
              <w:t xml:space="preserve">For more information about the Welsh Language Levels please refer to the Welsh Language Skills Assessment web page, which is available </w:t>
            </w:r>
            <w:hyperlink r:id="rId11" w:history="1">
              <w:r w:rsidRPr="0051342B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here</w:t>
              </w:r>
            </w:hyperlink>
            <w:r w:rsidRPr="0051342B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311B83" w:rsidRPr="00486643" w14:paraId="05EEFFB2" w14:textId="77777777" w:rsidTr="00785666">
        <w:trPr>
          <w:trHeight w:val="2249"/>
        </w:trPr>
        <w:tc>
          <w:tcPr>
            <w:tcW w:w="1589" w:type="dxa"/>
            <w:shd w:val="clear" w:color="auto" w:fill="242F60"/>
            <w:vAlign w:val="center"/>
          </w:tcPr>
          <w:p w14:paraId="17E02C7B" w14:textId="77777777" w:rsidR="00311B83" w:rsidRPr="00486643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Additional Information</w:t>
            </w:r>
          </w:p>
        </w:tc>
        <w:tc>
          <w:tcPr>
            <w:tcW w:w="9327" w:type="dxa"/>
          </w:tcPr>
          <w:p w14:paraId="69BA7331" w14:textId="77777777" w:rsidR="00192E26" w:rsidRPr="00B626C2" w:rsidRDefault="00192E26" w:rsidP="00192E26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  <w:lang w:val="es-ES"/>
              </w:rPr>
            </w:pPr>
            <w:r w:rsidRPr="00B626C2">
              <w:rPr>
                <w:rFonts w:asciiTheme="minorHAnsi" w:hAnsiTheme="minorHAnsi" w:cstheme="minorHAnsi"/>
                <w:color w:val="000000"/>
                <w:sz w:val="20"/>
                <w:szCs w:val="20"/>
                <w:lang w:val="es-ES"/>
              </w:rPr>
              <w:t xml:space="preserve">Informal </w:t>
            </w:r>
            <w:proofErr w:type="spellStart"/>
            <w:r w:rsidRPr="00B626C2">
              <w:rPr>
                <w:rFonts w:asciiTheme="minorHAnsi" w:hAnsiTheme="minorHAnsi" w:cstheme="minorHAnsi"/>
                <w:color w:val="000000"/>
                <w:sz w:val="20"/>
                <w:szCs w:val="20"/>
                <w:lang w:val="es-ES"/>
              </w:rPr>
              <w:t>enquiries</w:t>
            </w:r>
            <w:proofErr w:type="spellEnd"/>
            <w:r w:rsidRPr="00B626C2">
              <w:rPr>
                <w:rFonts w:asciiTheme="minorHAnsi" w:hAnsiTheme="minorHAnsi" w:cstheme="minorHAnsi"/>
                <w:color w:val="000000"/>
                <w:sz w:val="20"/>
                <w:szCs w:val="20"/>
                <w:lang w:val="es-ES"/>
              </w:rPr>
              <w:t xml:space="preserve">: </w:t>
            </w:r>
            <w:proofErr w:type="spellStart"/>
            <w:r w:rsidRPr="00B626C2">
              <w:rPr>
                <w:rFonts w:asciiTheme="minorHAnsi" w:hAnsiTheme="minorHAnsi" w:cstheme="minorHAnsi"/>
                <w:color w:val="000000"/>
                <w:sz w:val="20"/>
                <w:szCs w:val="20"/>
                <w:lang w:val="es-ES"/>
              </w:rPr>
              <w:t>Prof</w:t>
            </w:r>
            <w:proofErr w:type="spellEnd"/>
            <w:r w:rsidRPr="00B626C2">
              <w:rPr>
                <w:rFonts w:asciiTheme="minorHAnsi" w:hAnsiTheme="minorHAnsi" w:cstheme="minorHAnsi"/>
                <w:color w:val="000000"/>
                <w:sz w:val="20"/>
                <w:szCs w:val="20"/>
                <w:lang w:val="es-ES"/>
              </w:rPr>
              <w:t xml:space="preserve"> Sofia Consuegra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es-ES"/>
              </w:rPr>
              <w:t>, s.consuegra@swansea.ac.uk</w:t>
            </w:r>
          </w:p>
          <w:p w14:paraId="25FD6A98" w14:textId="77584EB3" w:rsidR="00311B83" w:rsidRPr="00486643" w:rsidRDefault="00311B83" w:rsidP="008A2B42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3CD4052A" w14:textId="77777777" w:rsidR="00311B83" w:rsidRPr="00486643" w:rsidRDefault="00311B83" w:rsidP="00311B83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2CD6EA42" wp14:editId="4BE5C330">
            <wp:simplePos x="0" y="0"/>
            <wp:positionH relativeFrom="column">
              <wp:posOffset>76200</wp:posOffset>
            </wp:positionH>
            <wp:positionV relativeFrom="paragraph">
              <wp:posOffset>184150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thena SWAN Charter Silver Award logo 20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87DE0C7" wp14:editId="2025120E">
            <wp:extent cx="1066800" cy="661631"/>
            <wp:effectExtent l="0" t="0" r="0" b="5715"/>
            <wp:docPr id="1320437494" name="Picture 1320437494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9325BCE" wp14:editId="2BF8DAEF">
            <wp:extent cx="914400" cy="621792"/>
            <wp:effectExtent l="0" t="0" r="0" b="6985"/>
            <wp:docPr id="1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162A5" w14:textId="35771FE9" w:rsidR="00EB060B" w:rsidRPr="00486643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486643" w:rsidSect="00AA47D7">
      <w:headerReference w:type="default" r:id="rId15"/>
      <w:footerReference w:type="default" r:id="rId16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EEB61D" w14:textId="77777777" w:rsidR="007276BB" w:rsidRDefault="007276BB" w:rsidP="00F71A8C">
      <w:r>
        <w:separator/>
      </w:r>
    </w:p>
  </w:endnote>
  <w:endnote w:type="continuationSeparator" w:id="0">
    <w:p w14:paraId="22152794" w14:textId="77777777" w:rsidR="007276BB" w:rsidRDefault="007276BB" w:rsidP="00F7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C46B5A-8B39-4150-8B36-DCF5997FB456}"/>
    <w:embedBold r:id="rId2" w:fontKey="{61FC9954-8A84-4CB3-B50D-7802464E7006}"/>
    <w:embedItalic r:id="rId3" w:fontKey="{625C4E98-D075-46D7-A038-12F2A22D8767}"/>
    <w:embedBoldItalic r:id="rId4" w:fontKey="{752CD088-58D5-4415-8AB4-9E023C3143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191AD49-7FF6-4A91-90C1-14E8BC591D19}"/>
    <w:embedBold r:id="rId6" w:fontKey="{437C3BE2-66EE-4F10-8B92-6E3CF92AD88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69D5ED" w14:textId="77777777" w:rsidR="00F71A8C" w:rsidRDefault="00120BF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en-GB"/>
      </w:rPr>
      <w:tab/>
    </w:r>
  </w:p>
  <w:p w14:paraId="0F40CD67" w14:textId="77777777" w:rsidR="00EE66F0" w:rsidRPr="00D6126D" w:rsidRDefault="008B296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4BD6A22" wp14:editId="019D8B9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D37BA6" w14:textId="77777777" w:rsidR="007276BB" w:rsidRDefault="007276BB" w:rsidP="00F71A8C">
      <w:r>
        <w:separator/>
      </w:r>
    </w:p>
  </w:footnote>
  <w:footnote w:type="continuationSeparator" w:id="0">
    <w:p w14:paraId="13F627E1" w14:textId="77777777" w:rsidR="007276BB" w:rsidRDefault="007276BB" w:rsidP="00F71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8DCFE0" w14:textId="77777777" w:rsidR="00F71A8C" w:rsidRDefault="00F71A8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3F4ED6C" wp14:editId="76451ED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B64C5B"/>
    <w:multiLevelType w:val="hybridMultilevel"/>
    <w:tmpl w:val="3A1485A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7A812BF"/>
    <w:multiLevelType w:val="hybridMultilevel"/>
    <w:tmpl w:val="EC7281DC"/>
    <w:lvl w:ilvl="0" w:tplc="6CC2A75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C63818"/>
    <w:multiLevelType w:val="hybridMultilevel"/>
    <w:tmpl w:val="91005698"/>
    <w:lvl w:ilvl="0" w:tplc="8CAA006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8090005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440" w:hanging="180"/>
      </w:pPr>
    </w:lvl>
    <w:lvl w:ilvl="3" w:tplc="0809000F" w:tentative="1">
      <w:start w:val="1"/>
      <w:numFmt w:val="decimal"/>
      <w:lvlText w:val="%4."/>
      <w:lvlJc w:val="left"/>
      <w:pPr>
        <w:ind w:left="3160" w:hanging="360"/>
      </w:pPr>
    </w:lvl>
    <w:lvl w:ilvl="4" w:tplc="08090019" w:tentative="1">
      <w:start w:val="1"/>
      <w:numFmt w:val="lowerLetter"/>
      <w:lvlText w:val="%5."/>
      <w:lvlJc w:val="left"/>
      <w:pPr>
        <w:ind w:left="3880" w:hanging="360"/>
      </w:pPr>
    </w:lvl>
    <w:lvl w:ilvl="5" w:tplc="0809001B" w:tentative="1">
      <w:start w:val="1"/>
      <w:numFmt w:val="lowerRoman"/>
      <w:lvlText w:val="%6."/>
      <w:lvlJc w:val="right"/>
      <w:pPr>
        <w:ind w:left="4600" w:hanging="180"/>
      </w:pPr>
    </w:lvl>
    <w:lvl w:ilvl="6" w:tplc="0809000F" w:tentative="1">
      <w:start w:val="1"/>
      <w:numFmt w:val="decimal"/>
      <w:lvlText w:val="%7."/>
      <w:lvlJc w:val="left"/>
      <w:pPr>
        <w:ind w:left="5320" w:hanging="360"/>
      </w:pPr>
    </w:lvl>
    <w:lvl w:ilvl="7" w:tplc="08090019" w:tentative="1">
      <w:start w:val="1"/>
      <w:numFmt w:val="lowerLetter"/>
      <w:lvlText w:val="%8."/>
      <w:lvlJc w:val="left"/>
      <w:pPr>
        <w:ind w:left="6040" w:hanging="360"/>
      </w:pPr>
    </w:lvl>
    <w:lvl w:ilvl="8" w:tplc="08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5B324D3F"/>
    <w:multiLevelType w:val="hybridMultilevel"/>
    <w:tmpl w:val="5A3408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F0B29"/>
    <w:multiLevelType w:val="hybridMultilevel"/>
    <w:tmpl w:val="D316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687"/>
    <w:multiLevelType w:val="hybridMultilevel"/>
    <w:tmpl w:val="9BF21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40425"/>
    <w:multiLevelType w:val="hybridMultilevel"/>
    <w:tmpl w:val="63D8B15A"/>
    <w:lvl w:ilvl="0" w:tplc="4F20FC5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5CE90EF5"/>
    <w:multiLevelType w:val="hybridMultilevel"/>
    <w:tmpl w:val="12466924"/>
    <w:lvl w:ilvl="0" w:tplc="2CC29A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057563"/>
    <w:multiLevelType w:val="hybridMultilevel"/>
    <w:tmpl w:val="68A84DFC"/>
    <w:lvl w:ilvl="0" w:tplc="DB2CAA9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2CC29A3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4275883">
    <w:abstractNumId w:val="9"/>
  </w:num>
  <w:num w:numId="2" w16cid:durableId="560948930">
    <w:abstractNumId w:val="2"/>
  </w:num>
  <w:num w:numId="3" w16cid:durableId="1956596079">
    <w:abstractNumId w:val="6"/>
  </w:num>
  <w:num w:numId="4" w16cid:durableId="1744718292">
    <w:abstractNumId w:val="7"/>
  </w:num>
  <w:num w:numId="5" w16cid:durableId="497694402">
    <w:abstractNumId w:val="8"/>
  </w:num>
  <w:num w:numId="6" w16cid:durableId="2091464077">
    <w:abstractNumId w:val="3"/>
  </w:num>
  <w:num w:numId="7" w16cid:durableId="618679640">
    <w:abstractNumId w:val="4"/>
  </w:num>
  <w:num w:numId="8" w16cid:durableId="526990415">
    <w:abstractNumId w:val="5"/>
  </w:num>
  <w:num w:numId="9" w16cid:durableId="760686449">
    <w:abstractNumId w:val="1"/>
  </w:num>
  <w:num w:numId="10" w16cid:durableId="99071980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182D"/>
    <w:rsid w:val="000D2A79"/>
    <w:rsid w:val="000D6D70"/>
    <w:rsid w:val="000D795B"/>
    <w:rsid w:val="00113332"/>
    <w:rsid w:val="001169F6"/>
    <w:rsid w:val="00120BF3"/>
    <w:rsid w:val="00135091"/>
    <w:rsid w:val="00152D1B"/>
    <w:rsid w:val="001633E4"/>
    <w:rsid w:val="0016352E"/>
    <w:rsid w:val="0016453B"/>
    <w:rsid w:val="0016465F"/>
    <w:rsid w:val="001750AD"/>
    <w:rsid w:val="0017799B"/>
    <w:rsid w:val="00186291"/>
    <w:rsid w:val="00186BB1"/>
    <w:rsid w:val="001908DB"/>
    <w:rsid w:val="00192E26"/>
    <w:rsid w:val="001A0961"/>
    <w:rsid w:val="001A39A6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3506"/>
    <w:rsid w:val="002A66C6"/>
    <w:rsid w:val="002C2AE3"/>
    <w:rsid w:val="002E437A"/>
    <w:rsid w:val="002E5182"/>
    <w:rsid w:val="002F7D81"/>
    <w:rsid w:val="003070C3"/>
    <w:rsid w:val="00311B83"/>
    <w:rsid w:val="00322703"/>
    <w:rsid w:val="00326CBD"/>
    <w:rsid w:val="00330BD9"/>
    <w:rsid w:val="00345E82"/>
    <w:rsid w:val="00351BC1"/>
    <w:rsid w:val="00360DC1"/>
    <w:rsid w:val="003B03A9"/>
    <w:rsid w:val="003B0D38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86643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07E16"/>
    <w:rsid w:val="00511381"/>
    <w:rsid w:val="005135B9"/>
    <w:rsid w:val="00516ED5"/>
    <w:rsid w:val="005229A8"/>
    <w:rsid w:val="005265E1"/>
    <w:rsid w:val="005367A5"/>
    <w:rsid w:val="005613E7"/>
    <w:rsid w:val="00563F1B"/>
    <w:rsid w:val="00564F99"/>
    <w:rsid w:val="005705E1"/>
    <w:rsid w:val="0057412C"/>
    <w:rsid w:val="00580DAC"/>
    <w:rsid w:val="005A12F4"/>
    <w:rsid w:val="005C44E7"/>
    <w:rsid w:val="005C7B2A"/>
    <w:rsid w:val="005D2500"/>
    <w:rsid w:val="005D31FD"/>
    <w:rsid w:val="005D5108"/>
    <w:rsid w:val="00604F88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5311"/>
    <w:rsid w:val="006A6563"/>
    <w:rsid w:val="006A6B0E"/>
    <w:rsid w:val="006C10CA"/>
    <w:rsid w:val="006E4DAA"/>
    <w:rsid w:val="006F16C4"/>
    <w:rsid w:val="00716159"/>
    <w:rsid w:val="00717C91"/>
    <w:rsid w:val="007276BB"/>
    <w:rsid w:val="0072777E"/>
    <w:rsid w:val="00736FA1"/>
    <w:rsid w:val="00741E64"/>
    <w:rsid w:val="00754B17"/>
    <w:rsid w:val="007625AA"/>
    <w:rsid w:val="00775075"/>
    <w:rsid w:val="007754B5"/>
    <w:rsid w:val="00785666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C6F45"/>
    <w:rsid w:val="007F05A5"/>
    <w:rsid w:val="00802A6A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D4938"/>
    <w:rsid w:val="008E1A67"/>
    <w:rsid w:val="008E3E34"/>
    <w:rsid w:val="008E75E6"/>
    <w:rsid w:val="008F2540"/>
    <w:rsid w:val="008F5626"/>
    <w:rsid w:val="009151A0"/>
    <w:rsid w:val="00917637"/>
    <w:rsid w:val="009227EB"/>
    <w:rsid w:val="00932E9A"/>
    <w:rsid w:val="00937515"/>
    <w:rsid w:val="00941CE6"/>
    <w:rsid w:val="00957640"/>
    <w:rsid w:val="0097112E"/>
    <w:rsid w:val="009952FB"/>
    <w:rsid w:val="009A5217"/>
    <w:rsid w:val="009B24D4"/>
    <w:rsid w:val="009B4EBD"/>
    <w:rsid w:val="009D4A44"/>
    <w:rsid w:val="009D796F"/>
    <w:rsid w:val="009F10E5"/>
    <w:rsid w:val="00A022BA"/>
    <w:rsid w:val="00A05A28"/>
    <w:rsid w:val="00A11CA2"/>
    <w:rsid w:val="00A20AD4"/>
    <w:rsid w:val="00A346C2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F507B"/>
    <w:rsid w:val="00AF5345"/>
    <w:rsid w:val="00B01162"/>
    <w:rsid w:val="00B11E2D"/>
    <w:rsid w:val="00B20B6A"/>
    <w:rsid w:val="00B3227B"/>
    <w:rsid w:val="00B53343"/>
    <w:rsid w:val="00B65F5B"/>
    <w:rsid w:val="00B66187"/>
    <w:rsid w:val="00B94D6E"/>
    <w:rsid w:val="00B95C17"/>
    <w:rsid w:val="00BA4035"/>
    <w:rsid w:val="00BB037F"/>
    <w:rsid w:val="00BB618D"/>
    <w:rsid w:val="00BD03BE"/>
    <w:rsid w:val="00BE5C72"/>
    <w:rsid w:val="00BF30BA"/>
    <w:rsid w:val="00C04B9C"/>
    <w:rsid w:val="00C401A1"/>
    <w:rsid w:val="00C4196B"/>
    <w:rsid w:val="00C45D30"/>
    <w:rsid w:val="00C54D91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57DA4"/>
    <w:rsid w:val="00F6691D"/>
    <w:rsid w:val="00F71A8C"/>
    <w:rsid w:val="00F751E7"/>
    <w:rsid w:val="00F846BB"/>
    <w:rsid w:val="00F8571F"/>
    <w:rsid w:val="00F93257"/>
    <w:rsid w:val="00F96DE7"/>
    <w:rsid w:val="00FB3679"/>
    <w:rsid w:val="00FC29D0"/>
    <w:rsid w:val="00FD5DC4"/>
    <w:rsid w:val="00FF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1DD3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311B83"/>
  </w:style>
  <w:style w:type="character" w:customStyle="1" w:styleId="BodyTextChar">
    <w:name w:val="Body Text Char"/>
    <w:basedOn w:val="DefaultParagraphFont"/>
    <w:link w:val="BodyText"/>
    <w:uiPriority w:val="99"/>
    <w:semiHidden/>
    <w:rsid w:val="00311B83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6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welsh-language-standards/compliance/recruitment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8F9528A3477444DCA745B7122F2E8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4F759-0BB4-47F3-9DE9-9739E88BB450}"/>
      </w:docPartPr>
      <w:docPartBody>
        <w:p w:rsidR="00592FE8" w:rsidRDefault="00592FE8" w:rsidP="00592FE8">
          <w:pPr>
            <w:pStyle w:val="8F9528A3477444DCA745B7122F2E8BBD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FE8"/>
    <w:rsid w:val="00345E82"/>
    <w:rsid w:val="00592FE8"/>
    <w:rsid w:val="007C6F45"/>
    <w:rsid w:val="00BC6952"/>
    <w:rsid w:val="00E02C05"/>
    <w:rsid w:val="00F93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92FE8"/>
    <w:rPr>
      <w:color w:val="666666"/>
    </w:rPr>
  </w:style>
  <w:style w:type="paragraph" w:customStyle="1" w:styleId="8F9528A3477444DCA745B7122F2E8BBD">
    <w:name w:val="8F9528A3477444DCA745B7122F2E8BBD"/>
    <w:rsid w:val="00592F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8bd05f80c55b37645cb73488a0ba1cf2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56676560174325cdd5af54df215a7844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customXml/itemProps2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9A21431-DD1B-46B8-8A53-1138B1DF5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849</Words>
  <Characters>4844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5682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Jenkins</dc:creator>
  <cp:lastModifiedBy>Claire Davies</cp:lastModifiedBy>
  <cp:revision>7</cp:revision>
  <cp:lastPrinted>2019-01-11T13:43:00Z</cp:lastPrinted>
  <dcterms:created xsi:type="dcterms:W3CDTF">2024-07-10T13:49:00Z</dcterms:created>
  <dcterms:modified xsi:type="dcterms:W3CDTF">2024-07-17T11:57:00Z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_dlc_DocIdItemGuid">
    <vt:lpwstr>1d9fa747-816c-433d-9d34-cf78dc7bbe5d</vt:lpwstr>
  </property>
  <property fmtid="{D5CDD505-2E9C-101B-9397-08002B2CF9AE}" pid="4" name="ContentTypeId">
    <vt:lpwstr>0x01010063B80EF31B899040A570E470B4160EFB</vt:lpwstr>
  </property>
</Properties>
</file>