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76784F40" w14:textId="4F48D12F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61947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00853088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10A382A3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6BD767A7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41B05F1A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Tiwtor</w:t>
      </w:r>
    </w:p>
    <w:p w:rsidR="00D50481" w:rsidRPr="00703D00" w:rsidP="00BF1362" w14:paraId="263D3A32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1B21B921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C85711" w:rsidP="00276655" w14:paraId="15EE4A29" w14:textId="7FB61E4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Cyfadran:</w:t>
            </w:r>
          </w:p>
        </w:tc>
        <w:tc>
          <w:tcPr>
            <w:tcW w:w="8364" w:type="dxa"/>
          </w:tcPr>
          <w:p w:rsidR="002D0DDE" w:rsidRPr="00346F48" w:rsidP="00276655" w14:paraId="719FD0FF" w14:textId="33125895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Ysgol y Gyfraith Hillary Rodham Clinton, Cyfadran y Dyniaethau a'r Gwyddorau Cymdeithasol</w:t>
            </w:r>
          </w:p>
        </w:tc>
      </w:tr>
      <w:tr w14:paraId="5CD5C0D7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68015D" w:rsidRPr="00C85711" w:rsidP="00276655" w14:paraId="77C7EF71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8015D" w:rsidRPr="00346F48" w:rsidP="00276655" w14:paraId="4C39B4B1" w14:textId="5CB0F87C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  <w:highlight w:val="yellow"/>
              </w:rPr>
            </w:pPr>
            <w:r w:rsidRPr="00346F48"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Y Gyfraith</w:t>
            </w:r>
          </w:p>
        </w:tc>
      </w:tr>
      <w:tr w14:paraId="3F9EE7DA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C85711" w:rsidP="00D50481" w14:paraId="0F53F072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475D84" w:rsidRPr="00E27F9D" w:rsidP="00475D84" w14:paraId="70246761" w14:textId="19B327EC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£32,982 - £37,099 y flwyddyn a buddion pensiwn USS</w:t>
            </w:r>
          </w:p>
        </w:tc>
      </w:tr>
      <w:tr w14:paraId="4C9511A2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FE3" w:rsidRPr="00C85711" w:rsidP="002D0FE3" w14:paraId="4E317A8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2D0FE3" w:rsidRPr="00E27F9D" w:rsidP="002D0FE3" w14:paraId="5B3648D6" w14:textId="329D4CBA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CD52BA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Amser llawn</w:t>
            </w:r>
          </w:p>
        </w:tc>
      </w:tr>
      <w:tr w14:paraId="0F17C5DA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031F" w:rsidP="00D50481" w14:paraId="5DDBB2C9" w14:textId="536DC690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</w:tcPr>
          <w:p w:rsidR="00E2031F" w:rsidRPr="00E27F9D" w:rsidP="00D50481" w14:paraId="5066B417" w14:textId="579538A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 w:rsidRPr="00AD0D2C">
              <w:rPr>
                <w:rFonts w:ascii="Calibri" w:hAnsi="Calibri" w:cs="Arial"/>
                <w:i/>
                <w:iCs/>
                <w:sz w:val="22"/>
                <w:szCs w:val="24"/>
                <w:rtl w:val="0"/>
                <w:lang w:val="cy-GB"/>
              </w:rPr>
              <w:t xml:space="preserve">1 </w:t>
            </w:r>
          </w:p>
        </w:tc>
      </w:tr>
      <w:tr w14:paraId="1671E03E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0DD2502B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27E69" w:rsidRPr="00E27F9D" w:rsidP="00921FEB" w14:paraId="585A2CB4" w14:textId="2ECB36C5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Cyflenwi dros dro yn ystod cyfnod mamolaeth</w:t>
            </w:r>
          </w:p>
        </w:tc>
      </w:tr>
      <w:tr w14:paraId="2E987DC8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29B45EC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E27E69" w:rsidRPr="00E27F9D" w:rsidP="0068015D" w14:paraId="07A3B662" w14:textId="679F30D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AA2BD6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Lleolir y swydd hon ar Gampws Parc Singleton</w:t>
            </w:r>
          </w:p>
        </w:tc>
      </w:tr>
    </w:tbl>
    <w:p w:rsidR="002D0DDE" w:rsidRPr="00703D00" w:rsidP="00CD4031" w14:paraId="2B1E33A1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6F9FB7CA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703D00" w14:paraId="40AF7663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6D6147" w:rsidRPr="00201CDA" w:rsidP="00547AA0" w14:paraId="265D9812" w14:textId="4500FCA8">
            <w:pPr>
              <w:bidi w:val="0"/>
              <w:spacing w:after="240"/>
              <w:jc w:val="left"/>
              <w:rPr>
                <w:rFonts w:asciiTheme="minorHAnsi" w:eastAsiaTheme="minorEastAsia" w:hAnsiTheme="minorHAnsi"/>
                <w:color w:val="000000"/>
                <w:sz w:val="22"/>
                <w:szCs w:val="22"/>
                <w:lang w:eastAsia="en-GB"/>
              </w:rPr>
            </w:pPr>
            <w:r w:rsidRPr="00201CDA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Er mwyn cyflawni ei huchelgais cynaliadwy o fod yn un o'r 30 o brifysgolion gorau, mae angen ar Brifysgol Abertawe weithlu â'r sgiliau amrywiol angenrheidiol i sicrhau ei bod yn gallu cyflawni rhagoriaeth mewn ymchwil, addysgu, dysgu a phrofiad ehangach y myfyrwyr ac i fod yn bwerdy ar gyfer economi'r rhanbarth ac yn rhyngwladol. Mae'r swydd yn gofyn am gyfraniad at addysgu ac asesu myfyrwyr a'u goruchwylio ym maes y Gyfraith, yn ogystal â rhannu cyfrifoldebau gweinyddol sefydliadol ac academaidd. Bydd yn rhaid i ddeiliad y swydd hon ddarparu gweithgarwch dysgu ac addysgu o safon uchel i fyfyrwyr, ac ymrwymiad i wella profiad cyffredinol y myfyrwyr.   </w:t>
            </w:r>
          </w:p>
        </w:tc>
      </w:tr>
      <w:tr w14:paraId="139BF72D" w14:textId="77777777" w:rsidTr="006D614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6D6147" w:rsidRPr="00F424B0" w:rsidP="006D6147" w14:paraId="5D5AA4A3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Gwybodaeth gefndirol</w:t>
            </w:r>
            <w:r w:rsidRPr="00F424B0">
              <w:rPr>
                <w:rFonts w:ascii="Calibri" w:hAnsi="Calibri"/>
                <w:b w:val="0"/>
                <w:color w:val="FFFFFF" w:themeColor="background1"/>
                <w:szCs w:val="24"/>
                <w:rtl w:val="0"/>
                <w:lang w:val="cy-GB"/>
              </w:rPr>
              <w:t xml:space="preserve"> </w:t>
            </w:r>
          </w:p>
        </w:tc>
        <w:tc>
          <w:tcPr>
            <w:tcW w:w="9356" w:type="dxa"/>
          </w:tcPr>
          <w:p w:rsidR="00FE1518" w:rsidP="00FE1518" w14:paraId="1B92D93B" w14:textId="77777777">
            <w:pPr>
              <w:pStyle w:val="NoSpacing"/>
              <w:bidi w:val="0"/>
              <w:rPr>
                <w:rFonts w:eastAsia="Times New Roman" w:asciiTheme="minorHAnsi" w:hAnsiTheme="minorHAnsi" w:cs="Arial"/>
                <w:sz w:val="22"/>
                <w:szCs w:val="22"/>
                <w:lang w:val="en-GB"/>
              </w:rPr>
            </w:pPr>
            <w:r w:rsidRPr="00D7644D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 xml:space="preserve">Mae Ysgol y Gyfraith Hillary Rodham Clinton yn gymuned ffyniannus o fyfyrwyr ac academyddion, ac mae'n rhan o Gyfadran y Dyniaethau a’r Gwyddorau Cymdeithasol ym Mhrifysgol Abertawe. </w:t>
            </w:r>
            <w:r w:rsidRPr="00D7644D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 xml:space="preserve">Mae'r Ysgol yn darparu addysg gyfreithiol o lefel israddedig hyd at raddau ymchwil ôl-raddedig, gan gynnwys rhaglenni proffesiynol. </w:t>
            </w:r>
          </w:p>
          <w:p w:rsidR="00FE1518" w:rsidP="00FE1518" w14:paraId="6BA45C89" w14:textId="77777777">
            <w:pPr>
              <w:pStyle w:val="NoSpacing"/>
              <w:bidi w:val="0"/>
              <w:rPr>
                <w:rFonts w:eastAsia="Times New Roman" w:asciiTheme="minorHAnsi" w:hAnsiTheme="minorHAnsi" w:cs="Arial"/>
                <w:sz w:val="22"/>
                <w:szCs w:val="22"/>
                <w:lang w:val="en-GB"/>
              </w:rPr>
            </w:pPr>
          </w:p>
          <w:p w:rsidR="00E56F4E" w:rsidRPr="00E56F4E" w:rsidP="00E56F4E" w14:paraId="53543470" w14:textId="24E10D03">
            <w:pPr>
              <w:pStyle w:val="NoSpacing"/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E56F4E">
              <w:rPr>
                <w:rFonts w:eastAsia="Times New Roman" w:asciiTheme="minorHAnsi" w:hAnsiTheme="minorHAnsi" w:cs="Times New Roman"/>
                <w:sz w:val="22"/>
                <w:szCs w:val="22"/>
                <w:rtl w:val="0"/>
                <w:lang w:val="cy-GB"/>
              </w:rPr>
              <w:t xml:space="preserve">Fel Ysgol, ein nod yw cynnal ymchwil o'r ansawdd uchaf, wrth gadw ein ffocws cryf ar brofiad y myfyrwyr hefyd. </w:t>
            </w:r>
            <w:r w:rsidRPr="00E56F4E">
              <w:rPr>
                <w:rFonts w:eastAsia="Times New Roman" w:asciiTheme="minorHAnsi" w:hAnsiTheme="minorHAnsi" w:cs="Times New Roman"/>
                <w:sz w:val="22"/>
                <w:szCs w:val="22"/>
                <w:rtl w:val="0"/>
                <w:lang w:val="cy-GB"/>
              </w:rPr>
              <w:t xml:space="preserve">Rydym yn falch o gael sgoriau cryf yn gyson ar gyfer profiad myfyrwyr a boddhad myfyrwyr. </w:t>
            </w:r>
            <w:r w:rsidRPr="00E56F4E">
              <w:rPr>
                <w:rFonts w:eastAsia="Times New Roman" w:asciiTheme="minorHAnsi" w:hAnsiTheme="minorHAnsi" w:cs="Times New Roman"/>
                <w:sz w:val="22"/>
                <w:szCs w:val="22"/>
                <w:rtl w:val="0"/>
                <w:lang w:val="cy-GB"/>
              </w:rPr>
              <w:t xml:space="preserve">Yn ystod y blynyddoedd diweddar rydym wedi cael sgorau cryf yn gyson ar gyfer profiad a boddhad myfyrwyr. </w:t>
            </w:r>
            <w:r w:rsidRPr="00E56F4E">
              <w:rPr>
                <w:rFonts w:eastAsia="Times New Roman" w:asciiTheme="minorHAnsi" w:hAnsiTheme="minorHAnsi" w:cs="Times New Roman"/>
                <w:sz w:val="22"/>
                <w:szCs w:val="22"/>
                <w:rtl w:val="0"/>
                <w:lang w:val="cy-GB"/>
              </w:rPr>
              <w:t xml:space="preserve">Er enghraifft, roeddem yn y 3ydd safle yn y DU am foddhad myfyrwyr yn Arolwg Cenedlaethol o Fyfyrwyr 2021 ac yn y 13eg safle ar gyfer boddhad cyffredinol yn Nhablau Cynghrair The Guardian. </w:t>
            </w:r>
            <w:r w:rsidRPr="00E56F4E">
              <w:rPr>
                <w:rFonts w:eastAsia="Times New Roman" w:asciiTheme="minorHAnsi" w:hAnsiTheme="minorHAnsi" w:cs="Times New Roman"/>
                <w:sz w:val="22"/>
                <w:szCs w:val="22"/>
                <w:rtl w:val="0"/>
                <w:lang w:val="cy-GB"/>
              </w:rPr>
              <w:t xml:space="preserve">Mae ein cynnig yn cynnwys LLB yn y Gyfraith, LLB mewn Cyfraith Busnes yn ogystal â detholiad o raglenni sy'n canolbwyntio ar gyfraith fasnachol, cyfraith eiddo deallusol ac arloesi, hawliau dynol, seiberdroseddu a therfysgaeth a thechnoleg fasnachol. </w:t>
            </w:r>
            <w:r w:rsidRPr="00E56F4E">
              <w:rPr>
                <w:rFonts w:eastAsia="Times New Roman" w:asciiTheme="minorHAnsi" w:hAnsiTheme="minorHAnsi" w:cs="Times New Roman"/>
                <w:sz w:val="22"/>
                <w:szCs w:val="22"/>
                <w:rtl w:val="0"/>
                <w:lang w:val="cy-GB"/>
              </w:rPr>
              <w:t>Mae'r Ysgol yn gartref i'r Ganolfan Ymchwil i Seiberfygythiadau ryngddisgyblaethol, y Sefydliad Cyfraith Morgludiant a Masnach Ryngwladol, yr Arsyllfa ar Hawliau Dynol a Chyfiawnder Cymdeithasol, Canolfan Gyfreithiol y Plant a Chlinig y Gyfraith sy'n ffynnu.</w:t>
            </w:r>
          </w:p>
          <w:p w:rsidR="00FE1518" w:rsidP="00FE1518" w14:paraId="1B7EE523" w14:textId="606C9D3A">
            <w:pPr>
              <w:pStyle w:val="NoSpacing"/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4A47AD" w:rsidP="00FE1518" w14:paraId="0CDEA5CD" w14:textId="548B560E">
            <w:pPr>
              <w:bidi w:val="0"/>
              <w:rPr>
                <w:rFonts w:asciiTheme="minorHAnsi" w:hAnsiTheme="minorHAnsi"/>
                <w:szCs w:val="24"/>
              </w:rPr>
            </w:pPr>
          </w:p>
          <w:p w:rsidR="009C7065" w:rsidP="009C7065" w14:paraId="3D954290" w14:textId="1F41CB4D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Rydym am benodi Tiwtor sy'n gallu cyfrannu at ddarparu ein modiwlau Sgiliau Cyfreithiol a'r System Gyfreithiol yn ogystal ag addysgu sylfeini gwybodaeth gyfreithiol.  </w:t>
            </w:r>
          </w:p>
          <w:p w:rsidR="004A47AD" w:rsidP="00FE1518" w14:paraId="007133DA" w14:textId="07438C77">
            <w:pPr>
              <w:bidi w:val="0"/>
              <w:rPr>
                <w:rFonts w:asciiTheme="minorHAnsi" w:hAnsiTheme="minorHAnsi"/>
                <w:szCs w:val="24"/>
              </w:rPr>
            </w:pPr>
          </w:p>
          <w:p w:rsidR="00D7316E" w:rsidP="00FE1518" w14:paraId="09972028" w14:textId="29E54EAC">
            <w:pPr>
              <w:bidi w:val="0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022DC">
              <w:rPr>
                <w:rFonts w:asciiTheme="minorHAnsi" w:hAnsiTheme="minorHAnsi"/>
                <w:sz w:val="22"/>
                <w:szCs w:val="22"/>
                <w:rtl w:val="0"/>
                <w:lang w:val="cy-GB" w:eastAsia="en-GB"/>
              </w:rPr>
              <w:t xml:space="preserve">Ar gyfer ymholiadau anffurfiol, e-bostiwch yr Athro A Perry (A.Perry@abertawe.ac.uk). </w:t>
            </w:r>
          </w:p>
          <w:p w:rsidR="004A47AD" w:rsidRPr="00B26791" w:rsidP="00484C6E" w14:paraId="796ADC8D" w14:textId="5469C485">
            <w:pPr>
              <w:bidi w:val="0"/>
              <w:rPr>
                <w:rFonts w:asciiTheme="minorHAnsi" w:hAnsiTheme="minorHAnsi"/>
                <w:szCs w:val="24"/>
              </w:rPr>
            </w:pPr>
          </w:p>
        </w:tc>
      </w:tr>
      <w:tr w14:paraId="7A647E70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C12B9A" w:rsidRPr="00F424B0" w:rsidP="00C12B9A" w14:paraId="616626D4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 xml:space="preserve">Prif Ddiben y Swydd: </w:t>
            </w:r>
          </w:p>
          <w:p w:rsidR="00C12B9A" w:rsidRPr="00F424B0" w:rsidP="00C12B9A" w14:paraId="26EC76AC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8254DF" w:rsidRPr="005022DC" w:rsidP="008254DF" w14:paraId="237A33CC" w14:textId="77777777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22DC">
              <w:rPr>
                <w:rFonts w:asciiTheme="minorHAnsi" w:hAnsiTheme="minorHAnsi"/>
                <w:color w:val="000000"/>
                <w:sz w:val="22"/>
                <w:szCs w:val="22"/>
                <w:rtl w:val="0"/>
                <w:lang w:val="cy-GB"/>
              </w:rPr>
              <w:t xml:space="preserve">Prif ddiben y rôl yw cynorthwyo gyda chyflwyno addysgu ac asesu, annog ac ysgogi myfyrwyr, helpu i ddatblygu sgiliau myfyrwyr a chefnogi dysgu myfyrwyr. </w:t>
            </w:r>
            <w:r w:rsidRPr="005022DC">
              <w:rPr>
                <w:rFonts w:asciiTheme="minorHAnsi" w:hAnsiTheme="minorHAnsi"/>
                <w:color w:val="000000"/>
                <w:sz w:val="22"/>
                <w:szCs w:val="22"/>
                <w:rtl w:val="0"/>
                <w:lang w:val="cy-GB"/>
              </w:rPr>
              <w:t xml:space="preserve">Bydd gan y Tiwtor: </w:t>
            </w:r>
            <w:r w:rsidRPr="005022DC">
              <w:rPr>
                <w:rFonts w:asciiTheme="minorHAnsi" w:hAnsiTheme="minorHAnsi"/>
                <w:color w:val="000000"/>
                <w:sz w:val="22"/>
                <w:szCs w:val="22"/>
                <w:rtl w:val="0"/>
                <w:lang w:val="cy-GB"/>
              </w:rPr>
              <w:t>wybodaeth arbenigol yn y ddisgyblaeth berthnasol, sgiliau rhyngbersonol a chyfathrebu ardderchog, ac ymrwymiad i wella sgiliau myfyrwyr a phrofiad myfyrwyr.</w:t>
            </w:r>
          </w:p>
          <w:p w:rsidR="008254DF" w:rsidRPr="005022DC" w:rsidP="008254DF" w14:paraId="2221D67A" w14:textId="2F13E8A8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22DC">
              <w:rPr>
                <w:rFonts w:asciiTheme="minorHAnsi" w:hAnsiTheme="minorHAnsi"/>
                <w:color w:val="000000"/>
                <w:sz w:val="22"/>
                <w:szCs w:val="22"/>
                <w:rtl w:val="0"/>
                <w:lang w:val="cy-GB"/>
              </w:rPr>
              <w:t xml:space="preserve">Bydd ymgeiswyr llwyddiannus yn cefnogi uchelgais yr Ysgol i ddarparu addysg sy'n galluogi myfyrwyr a staff i feithrin y sgiliau a'r profiadau sy'n angenrheidiol er mwyn deall y tirlun cyfreithiol sy'n newid a mynd i'r afael â heriau cyfoes. </w:t>
            </w:r>
          </w:p>
          <w:p w:rsidR="008254DF" w:rsidP="008254DF" w14:paraId="072DD719" w14:textId="13E41B73">
            <w:pPr>
              <w:bidi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22DC">
              <w:rPr>
                <w:rFonts w:asciiTheme="minorHAnsi" w:hAnsiTheme="minorHAnsi"/>
                <w:color w:val="000000"/>
                <w:sz w:val="22"/>
                <w:szCs w:val="22"/>
                <w:rtl w:val="0"/>
                <w:lang w:val="cy-GB"/>
              </w:rPr>
              <w:t>Dibenion allweddol y swyddi hyn yw:</w:t>
            </w:r>
          </w:p>
          <w:p w:rsidR="008254DF" w:rsidP="008254DF" w14:paraId="04A18638" w14:textId="5E192F31">
            <w:pPr>
              <w:bidi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22DC">
              <w:rPr>
                <w:rFonts w:asciiTheme="minorHAnsi" w:hAnsiTheme="minorHAnsi"/>
                <w:color w:val="000000"/>
                <w:sz w:val="22"/>
                <w:szCs w:val="22"/>
                <w:rtl w:val="0"/>
                <w:lang w:val="cy-GB"/>
              </w:rPr>
              <w:t xml:space="preserve">Cyfrannu at addysgu modiwlau'r Ysgol. </w:t>
            </w:r>
          </w:p>
          <w:p w:rsidR="001E35A4" w:rsidRPr="008254DF" w:rsidP="001E35A4" w14:paraId="286FDAB5" w14:textId="55997888">
            <w:pPr>
              <w:bidi w:val="0"/>
              <w:rPr>
                <w:rFonts w:asciiTheme="minorHAnsi" w:hAnsiTheme="minorHAnsi"/>
                <w:lang w:val="en-IE"/>
              </w:rPr>
            </w:pPr>
            <w:r w:rsidRPr="005022DC">
              <w:rPr>
                <w:rFonts w:asciiTheme="minorHAnsi" w:hAnsiTheme="minorHAnsi"/>
                <w:color w:val="000000"/>
                <w:sz w:val="22"/>
                <w:szCs w:val="22"/>
                <w:rtl w:val="0"/>
                <w:lang w:val="cy-GB"/>
              </w:rPr>
              <w:t>Cyfrannu at gymorth myfyrwyr a gwella profiad myfyrwyr yn yr Ysgol.</w:t>
            </w:r>
            <w:r w:rsidRPr="00AA7F8F">
              <w:rPr>
                <w:rFonts w:asciiTheme="minorHAnsi" w:hAnsiTheme="minorHAnsi"/>
                <w:rtl w:val="0"/>
                <w:lang w:val="cy-GB"/>
              </w:rPr>
              <w:t xml:space="preserve"> </w:t>
            </w:r>
          </w:p>
          <w:p w:rsidR="00C12B9A" w:rsidRPr="00B26791" w:rsidP="00C12B9A" w14:paraId="5E40E380" w14:textId="77777777">
            <w:pPr>
              <w:pStyle w:val="ListParagraph"/>
              <w:bidi w:val="0"/>
              <w:ind w:left="360"/>
              <w:rPr>
                <w:rFonts w:asciiTheme="minorHAnsi" w:hAnsiTheme="minorHAnsi"/>
                <w:szCs w:val="24"/>
              </w:rPr>
            </w:pPr>
          </w:p>
        </w:tc>
      </w:tr>
      <w:tr w14:paraId="601AC30D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705A36" w:rsidRPr="00F424B0" w:rsidP="00705A36" w14:paraId="7C537FD3" w14:textId="4E63B4BD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Ddyletswyddau</w:t>
            </w:r>
          </w:p>
        </w:tc>
        <w:tc>
          <w:tcPr>
            <w:tcW w:w="9356" w:type="dxa"/>
          </w:tcPr>
          <w:p w:rsidR="00705A36" w:rsidRPr="005022DC" w:rsidP="00705A36" w14:paraId="38E57A96" w14:textId="13E50E79">
            <w:pPr>
              <w:numPr>
                <w:ilvl w:val="0"/>
                <w:numId w:val="41"/>
              </w:numPr>
              <w:bidi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022DC">
              <w:rPr>
                <w:rFonts w:asciiTheme="minorHAnsi" w:hAnsiTheme="minorHAnsi"/>
                <w:bCs/>
                <w:iCs/>
                <w:sz w:val="22"/>
                <w:szCs w:val="22"/>
                <w:rtl w:val="0"/>
                <w:lang w:val="cy-GB"/>
              </w:rPr>
              <w:t xml:space="preserve">Addysgu fel aelod o dimau addysgu fel rhan o'r rhaglenni LLB. </w:t>
            </w:r>
          </w:p>
          <w:p w:rsidR="00705A36" w:rsidRPr="005022DC" w:rsidP="00705A36" w14:paraId="569C9D44" w14:textId="5568F95E">
            <w:pPr>
              <w:numPr>
                <w:ilvl w:val="0"/>
                <w:numId w:val="41"/>
              </w:num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5022DC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Myfyrio ar ymarfer ac ar ddatblygiad eich sgiliau dysgu ac addysgu eich hun.</w:t>
            </w:r>
          </w:p>
          <w:p w:rsidR="00705A36" w:rsidRPr="005000ED" w:rsidP="00705A36" w14:paraId="514A0C33" w14:textId="77777777">
            <w:pPr>
              <w:numPr>
                <w:ilvl w:val="0"/>
                <w:numId w:val="41"/>
              </w:numPr>
              <w:bidi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  <w:rtl w:val="0"/>
                <w:lang w:val="cy-GB"/>
              </w:rPr>
              <w:t xml:space="preserve">Gweithredu fel mentor academaidd i fyfyrwyr. 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  <w:rtl w:val="0"/>
                <w:lang w:val="cy-GB"/>
              </w:rPr>
              <w:t xml:space="preserve">Rhoi adborth adeiladol i fyfyrwyr yn ôl yr angen. 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  <w:rtl w:val="0"/>
                <w:lang w:val="cy-GB"/>
              </w:rPr>
              <w:t xml:space="preserve">Cynnig cyngor ar sgiliau astudio a chynorthwyo gyda phroblemau dysgu.  </w:t>
            </w:r>
          </w:p>
          <w:p w:rsidR="00705A36" w:rsidRPr="005022DC" w:rsidP="00705A36" w14:paraId="20C2D9D8" w14:textId="77777777">
            <w:pPr>
              <w:numPr>
                <w:ilvl w:val="0"/>
                <w:numId w:val="41"/>
              </w:numPr>
              <w:bidi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022DC">
              <w:rPr>
                <w:rFonts w:asciiTheme="minorHAnsi" w:hAnsiTheme="minorHAnsi"/>
                <w:bCs/>
                <w:iCs/>
                <w:sz w:val="22"/>
                <w:szCs w:val="22"/>
                <w:rtl w:val="0"/>
                <w:lang w:val="cy-GB"/>
              </w:rPr>
              <w:t xml:space="preserve">Marcio gwaith gan fyfyrwyr, gan roi adborth priodol yn ôl yr angen i wella perfformiad.          </w:t>
            </w:r>
          </w:p>
          <w:p w:rsidR="00705A36" w:rsidRPr="005022DC" w:rsidP="00705A36" w14:paraId="6E2BFAB9" w14:textId="4D0049B0">
            <w:pPr>
              <w:numPr>
                <w:ilvl w:val="0"/>
                <w:numId w:val="41"/>
              </w:numPr>
              <w:bidi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022DC">
              <w:rPr>
                <w:rFonts w:asciiTheme="minorHAnsi" w:hAnsiTheme="minorHAnsi"/>
                <w:bCs/>
                <w:iCs/>
                <w:sz w:val="22"/>
                <w:szCs w:val="22"/>
                <w:rtl w:val="0"/>
                <w:lang w:val="cy-GB"/>
              </w:rPr>
              <w:t>Cymryd rhan mewn gweithgareddau gweinyddol eraill (e.e. Diwrnodau Agored, gweithgareddau ymgysylltu â myfyrwyr, mentora academaidd) sy'n briodol i’ch profiad a'ch sgiliau ac ymgymryd â’r fath weithgareddau, yn ôl cyfarwyddyd Pennaeth yr Ysgol neu unrhyw un arall a ddirprwyir i weithredu â'i awdurdod.</w:t>
            </w:r>
          </w:p>
          <w:p w:rsidR="00705A36" w:rsidRPr="005022DC" w:rsidP="00D84AF4" w14:paraId="283E8172" w14:textId="1F17D27C">
            <w:pPr>
              <w:bidi w:val="0"/>
              <w:ind w:left="360"/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</w:pPr>
          </w:p>
          <w:p w:rsidR="00705A36" w:rsidRPr="004A216D" w:rsidP="00705A36" w14:paraId="65CF6321" w14:textId="21FE6E98">
            <w:pPr>
              <w:bidi w:val="0"/>
              <w:spacing w:after="120"/>
              <w:rPr>
                <w:rFonts w:asciiTheme="minorHAnsi" w:hAnsiTheme="minorHAnsi"/>
                <w:u w:val="single"/>
              </w:rPr>
            </w:pPr>
          </w:p>
        </w:tc>
      </w:tr>
      <w:tr w14:paraId="0D67BCB2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7C42A8" w:rsidP="00705A36" w14:paraId="03EE74CB" w14:textId="15DAE4F8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7C42A8" w:rsidRPr="005022DC" w:rsidP="007C42A8" w14:paraId="5FBEA1A6" w14:textId="77777777">
            <w:pPr>
              <w:numPr>
                <w:ilvl w:val="0"/>
                <w:numId w:val="41"/>
              </w:numPr>
              <w:bidi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022DC">
              <w:rPr>
                <w:rFonts w:asciiTheme="minorHAnsi" w:hAnsiTheme="minorHAnsi"/>
                <w:bCs/>
                <w:iCs/>
                <w:sz w:val="22"/>
                <w:szCs w:val="22"/>
                <w:rtl w:val="0"/>
                <w:lang w:val="cy-GB"/>
              </w:rPr>
              <w:t>Rhyngweithio’n gadarnhaol ac yn broffesiynol â chydweithredwyr a phartneriaid eraill yn yr ysgol, mewn mannau eraill yn y Brifysgol, a’r tu hwnt ym myd diwydiant/masnach ac yn y byd academaidd.</w:t>
            </w:r>
          </w:p>
          <w:p w:rsidR="007C42A8" w:rsidRPr="005022DC" w:rsidP="007C42A8" w14:paraId="2F4C44DB" w14:textId="4B220B5D">
            <w:pPr>
              <w:numPr>
                <w:ilvl w:val="0"/>
                <w:numId w:val="41"/>
              </w:numPr>
              <w:bidi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  <w:p w:rsidR="007C42A8" w:rsidRPr="005022DC" w:rsidP="007C42A8" w14:paraId="1BFA6073" w14:textId="44166235">
            <w:pPr>
              <w:pStyle w:val="ListParagraph"/>
              <w:numPr>
                <w:ilvl w:val="0"/>
                <w:numId w:val="41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 xml:space="preserve">Hyrwyddo cydraddoldeb ac amrywiaeth mewn arferion gwaith a chynnal perthnasoedd gweithio cadarnhaol </w:t>
            </w:r>
          </w:p>
          <w:p w:rsidR="007C42A8" w:rsidRPr="008C17E8" w:rsidP="008C17E8" w14:paraId="6E033DD3" w14:textId="23E0820B">
            <w:pPr>
              <w:pStyle w:val="ListParagraph"/>
              <w:numPr>
                <w:ilvl w:val="0"/>
                <w:numId w:val="41"/>
              </w:numPr>
              <w:bidi w:val="0"/>
              <w:spacing w:after="12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Cyflawni rôl a holl weithgareddau'r swydd yn unol â systemau rheoli a pholisïau diogelwch, iechyd a chynaliadwyedd er mwyn lleihau risgiau ac effeithiau sy'n deillio o weithgarwch y swydd.</w:t>
            </w:r>
          </w:p>
        </w:tc>
      </w:tr>
    </w:tbl>
    <w:p w:rsidR="00C5046B" w14:paraId="7DB9B04C" w14:textId="77777777">
      <w:pPr>
        <w:bidi w:val="0"/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0916"/>
      </w:tblGrid>
      <w:tr w14:paraId="2D899A5A" w14:textId="77777777" w:rsidTr="00475D84">
        <w:tblPrEx>
          <w:tblW w:w="10916" w:type="dxa"/>
          <w:tblInd w:w="-176" w:type="dxa"/>
          <w:tblLayout w:type="fixed"/>
          <w:tblLook w:val="04A0"/>
        </w:tblPrEx>
        <w:trPr>
          <w:trHeight w:val="280"/>
        </w:trPr>
        <w:tc>
          <w:tcPr>
            <w:tcW w:w="10916" w:type="dxa"/>
            <w:shd w:val="clear" w:color="auto" w:fill="366091" w:themeFill="accent1" w:themeFillShade="BF"/>
            <w:hideMark/>
          </w:tcPr>
          <w:p w:rsidR="00475D84" w:rsidRPr="00724DAB" w:rsidP="005D452C" w14:paraId="57AD46FF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</w:rPr>
            </w:pPr>
            <w:r w:rsidRPr="00724DAB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Meini Prawf y Fanyleb Person</w:t>
            </w:r>
          </w:p>
        </w:tc>
      </w:tr>
      <w:tr w14:paraId="1680CBFE" w14:textId="77777777" w:rsidTr="005F7082">
        <w:tblPrEx>
          <w:tblW w:w="10916" w:type="dxa"/>
          <w:tblInd w:w="-176" w:type="dxa"/>
          <w:tblLayout w:type="fixed"/>
          <w:tblLook w:val="04A0"/>
        </w:tblPrEx>
        <w:trPr>
          <w:trHeight w:val="420"/>
        </w:trPr>
        <w:tc>
          <w:tcPr>
            <w:tcW w:w="10916" w:type="dxa"/>
          </w:tcPr>
          <w:p w:rsidR="00575E99" w:rsidRPr="0030282C" w:rsidP="00575E99" w14:paraId="12F32FE3" w14:textId="729F2F05">
            <w:pPr>
              <w:pStyle w:val="ListParagraph"/>
              <w:bidi w:val="0"/>
              <w:spacing w:after="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213125">
              <w:rPr>
                <w:b/>
                <w:bCs/>
                <w:rtl w:val="0"/>
                <w:lang w:val="cy-GB"/>
              </w:rPr>
              <w:t>Meini Prawf Hanfodol</w:t>
            </w:r>
          </w:p>
        </w:tc>
      </w:tr>
      <w:tr w14:paraId="3D709B91" w14:textId="77777777" w:rsidTr="005F7082">
        <w:tblPrEx>
          <w:tblW w:w="10916" w:type="dxa"/>
          <w:tblInd w:w="-176" w:type="dxa"/>
          <w:tblLayout w:type="fixed"/>
          <w:tblLook w:val="04A0"/>
        </w:tblPrEx>
        <w:trPr>
          <w:trHeight w:val="498"/>
        </w:trPr>
        <w:tc>
          <w:tcPr>
            <w:tcW w:w="10916" w:type="dxa"/>
          </w:tcPr>
          <w:p w:rsidR="00575E99" w:rsidRPr="0030282C" w:rsidP="00575E99" w14:paraId="661E8F69" w14:textId="0C69B8F4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inorHAnsi" w:hAnsiTheme="minorHAnsi"/>
                <w:sz w:val="24"/>
                <w:szCs w:val="24"/>
              </w:rPr>
            </w:pPr>
            <w:r w:rsidRPr="00213125">
              <w:rPr>
                <w:rFonts w:cs="Arial"/>
                <w:bCs/>
                <w:rtl w:val="0"/>
                <w:lang w:val="cy-GB"/>
              </w:rPr>
              <w:t>Gradd anrhydedd neu gymhwyster cyfwerth yn y Gyfraith (gyda ffocws pennaf ar Gyfraith Cymru a Lloegr).</w:t>
            </w:r>
          </w:p>
        </w:tc>
      </w:tr>
      <w:tr w14:paraId="1A8FA08D" w14:textId="77777777" w:rsidTr="005F7082">
        <w:tblPrEx>
          <w:tblW w:w="10916" w:type="dxa"/>
          <w:tblInd w:w="-176" w:type="dxa"/>
          <w:tblLayout w:type="fixed"/>
          <w:tblLook w:val="04A0"/>
        </w:tblPrEx>
        <w:trPr>
          <w:trHeight w:val="618"/>
        </w:trPr>
        <w:tc>
          <w:tcPr>
            <w:tcW w:w="10916" w:type="dxa"/>
          </w:tcPr>
          <w:p w:rsidR="005E332D" w:rsidRPr="00EA74FF" w:rsidP="00575E99" w14:paraId="095EF2A7" w14:textId="564A011E">
            <w:pPr>
              <w:pStyle w:val="ListParagraph"/>
              <w:numPr>
                <w:ilvl w:val="0"/>
                <w:numId w:val="38"/>
              </w:numPr>
              <w:tabs>
                <w:tab w:val="left" w:pos="990"/>
              </w:tabs>
              <w:bidi w:val="0"/>
              <w:spacing w:after="0"/>
              <w:rPr>
                <w:rFonts w:asciiTheme="minorHAnsi" w:eastAsiaTheme="minorEastAsia" w:hAnsiTheme="minorHAnsi"/>
                <w:color w:val="000000"/>
                <w:lang w:eastAsia="en-GB"/>
              </w:rPr>
            </w:pPr>
            <w:r w:rsidRPr="00EA74FF">
              <w:rPr>
                <w:rtl w:val="0"/>
                <w:lang w:val="cy-GB"/>
              </w:rPr>
              <w:t xml:space="preserve">Y gallu i addysgu Sgiliau Cyfreithiol, y System Gyfreithiol ac o leiaf un o'r pynciau cyfreithiol sylfaenol.  </w:t>
            </w:r>
          </w:p>
        </w:tc>
      </w:tr>
      <w:tr w14:paraId="39A22BF2" w14:textId="77777777" w:rsidTr="005F7082">
        <w:tblPrEx>
          <w:tblW w:w="10916" w:type="dxa"/>
          <w:tblInd w:w="-176" w:type="dxa"/>
          <w:tblLayout w:type="fixed"/>
          <w:tblLook w:val="04A0"/>
        </w:tblPrEx>
        <w:trPr>
          <w:trHeight w:val="699"/>
        </w:trPr>
        <w:tc>
          <w:tcPr>
            <w:tcW w:w="10916" w:type="dxa"/>
          </w:tcPr>
          <w:p w:rsidR="00575E99" w:rsidRPr="00EA74FF" w:rsidP="00575E99" w14:paraId="5E067ACE" w14:textId="40F8631E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rPr>
                <w:rFonts w:asciiTheme="minorHAnsi" w:hAnsiTheme="minorHAnsi"/>
              </w:rPr>
            </w:pPr>
            <w:r w:rsidRPr="00EA74FF">
              <w:rPr>
                <w:rFonts w:cs="Times New Roman"/>
                <w:rtl w:val="0"/>
                <w:lang w:val="cy-GB" w:eastAsia="en-US"/>
              </w:rPr>
              <w:t xml:space="preserve">Ymrwymiad i amgylchedd dysgu sy'n canolbwyntio ar y myfyrwyr. </w:t>
            </w:r>
          </w:p>
        </w:tc>
      </w:tr>
      <w:tr w14:paraId="52234F29" w14:textId="77777777" w:rsidTr="00475D84">
        <w:tblPrEx>
          <w:tblW w:w="10916" w:type="dxa"/>
          <w:tblInd w:w="-176" w:type="dxa"/>
          <w:tblLayout w:type="fixed"/>
          <w:tblLook w:val="04A0"/>
        </w:tblPrEx>
        <w:trPr>
          <w:trHeight w:val="696"/>
        </w:trPr>
        <w:tc>
          <w:tcPr>
            <w:tcW w:w="10916" w:type="dxa"/>
          </w:tcPr>
          <w:p w:rsidR="00575E99" w:rsidRPr="00EA74FF" w:rsidP="00575E99" w14:paraId="1D7CA71A" w14:textId="44387C1E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rPr>
                <w:rFonts w:asciiTheme="minorHAnsi" w:hAnsiTheme="minorHAnsi" w:cs="Arial"/>
              </w:rPr>
            </w:pPr>
            <w:r w:rsidRPr="00EA74FF">
              <w:rPr>
                <w:rFonts w:cs="Arial"/>
                <w:rtl w:val="0"/>
                <w:lang w:val="cy-GB"/>
              </w:rPr>
              <w:t>Y gallu i gyfathrebu a gweithio'n effeithiol mewn amgylchedd addysgu ar y cyd â staff academaidd a myfyrwyr israddedig ac ôl-raddedig.</w:t>
            </w:r>
          </w:p>
        </w:tc>
      </w:tr>
      <w:tr w14:paraId="430028C5" w14:textId="77777777" w:rsidTr="00475D84">
        <w:tblPrEx>
          <w:tblW w:w="10916" w:type="dxa"/>
          <w:tblInd w:w="-176" w:type="dxa"/>
          <w:tblLayout w:type="fixed"/>
          <w:tblLook w:val="04A0"/>
        </w:tblPrEx>
        <w:trPr>
          <w:trHeight w:val="696"/>
        </w:trPr>
        <w:tc>
          <w:tcPr>
            <w:tcW w:w="10916" w:type="dxa"/>
          </w:tcPr>
          <w:p w:rsidR="00575E99" w:rsidRPr="0030282C" w:rsidP="00575E99" w14:paraId="2FA0B302" w14:textId="4B34DACA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cs="Arial"/>
                <w:rtl w:val="0"/>
                <w:lang w:val="cy-GB" w:eastAsia="en-GB"/>
              </w:rPr>
              <w:t>Y gallu i gyfrannu at raglenni addysgu mewn cydweithrediad â chydweithwyr.</w:t>
            </w:r>
          </w:p>
        </w:tc>
      </w:tr>
      <w:tr w14:paraId="503BE155" w14:textId="77777777" w:rsidTr="005F7082">
        <w:tblPrEx>
          <w:tblW w:w="10916" w:type="dxa"/>
          <w:tblInd w:w="-176" w:type="dxa"/>
          <w:tblLayout w:type="fixed"/>
          <w:tblLook w:val="04A0"/>
        </w:tblPrEx>
        <w:trPr>
          <w:trHeight w:val="422"/>
        </w:trPr>
        <w:tc>
          <w:tcPr>
            <w:tcW w:w="10916" w:type="dxa"/>
          </w:tcPr>
          <w:p w:rsidR="00575E99" w:rsidRPr="0030282C" w:rsidP="00575E99" w14:paraId="50365A88" w14:textId="11B90CC2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rPr>
                <w:rFonts w:asciiTheme="minorHAnsi" w:eastAsiaTheme="minorEastAsia" w:hAnsiTheme="minorHAnsi"/>
                <w:color w:val="000000"/>
                <w:sz w:val="24"/>
                <w:szCs w:val="24"/>
                <w:lang w:eastAsia="en-GB"/>
              </w:rPr>
            </w:pPr>
            <w:r w:rsidRPr="00FC6C6C">
              <w:rPr>
                <w:bCs/>
                <w:rtl w:val="0"/>
                <w:lang w:val="cy-GB"/>
              </w:rPr>
              <w:t>Sgiliau trefnu rhagorol i gynllunio gweithgarwch o ddydd i ddydd.</w:t>
            </w:r>
          </w:p>
        </w:tc>
      </w:tr>
      <w:tr w14:paraId="524E91B9" w14:textId="77777777" w:rsidTr="005F7082">
        <w:tblPrEx>
          <w:tblW w:w="10916" w:type="dxa"/>
          <w:tblInd w:w="-176" w:type="dxa"/>
          <w:tblLayout w:type="fixed"/>
          <w:tblLook w:val="04A0"/>
        </w:tblPrEx>
        <w:trPr>
          <w:trHeight w:val="448"/>
        </w:trPr>
        <w:tc>
          <w:tcPr>
            <w:tcW w:w="10916" w:type="dxa"/>
          </w:tcPr>
          <w:p w:rsidR="00575E99" w:rsidRPr="0030282C" w:rsidP="00575E99" w14:paraId="24405020" w14:textId="2A3AEE5F">
            <w:pPr>
              <w:pStyle w:val="ListParagraph"/>
              <w:numPr>
                <w:ilvl w:val="0"/>
                <w:numId w:val="38"/>
              </w:numPr>
              <w:bidi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FC6C6C">
              <w:rPr>
                <w:rFonts w:cs="Arial"/>
                <w:rtl w:val="0"/>
                <w:lang w:val="cy-GB" w:eastAsia="en-GB"/>
              </w:rPr>
              <w:t xml:space="preserve">Ymrwymiad i ddatblygiad proffesiynol parhaus. </w:t>
            </w:r>
          </w:p>
        </w:tc>
      </w:tr>
      <w:tr w14:paraId="4F2F9476" w14:textId="77777777" w:rsidTr="00870382">
        <w:tblPrEx>
          <w:tblW w:w="10916" w:type="dxa"/>
          <w:tblInd w:w="-176" w:type="dxa"/>
          <w:tblLayout w:type="fixed"/>
          <w:tblLook w:val="04A0"/>
        </w:tblPrEx>
        <w:trPr>
          <w:trHeight w:val="280"/>
        </w:trPr>
        <w:tc>
          <w:tcPr>
            <w:tcW w:w="10916" w:type="dxa"/>
            <w:shd w:val="clear" w:color="auto" w:fill="366091" w:themeFill="accent1" w:themeFillShade="BF"/>
          </w:tcPr>
          <w:p w:rsidR="005F7082" w:rsidRPr="005F7082" w:rsidP="00870382" w14:paraId="2B394598" w14:textId="603FA9FC">
            <w:pPr>
              <w:bidi w:val="0"/>
              <w:rPr>
                <w:rFonts w:ascii="Calibri" w:eastAsia="Times New Roman" w:hAnsi="Calibri" w:cs="Calibri"/>
                <w:i/>
                <w:color w:val="FFFFFF" w:themeColor="background1"/>
                <w:sz w:val="22"/>
                <w:szCs w:val="22"/>
              </w:rPr>
            </w:pPr>
            <w:r w:rsidRPr="005F708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 Gymraeg:</w:t>
            </w:r>
            <w:r w:rsidRPr="005F7082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 </w:t>
            </w:r>
          </w:p>
        </w:tc>
      </w:tr>
      <w:tr w14:paraId="1939C56C" w14:textId="77777777" w:rsidTr="005F7082">
        <w:tblPrEx>
          <w:tblW w:w="10916" w:type="dxa"/>
          <w:tblInd w:w="-176" w:type="dxa"/>
          <w:tblLayout w:type="fixed"/>
          <w:tblLook w:val="04A0"/>
        </w:tblPrEx>
        <w:trPr>
          <w:trHeight w:val="280"/>
        </w:trPr>
        <w:tc>
          <w:tcPr>
            <w:tcW w:w="10916" w:type="dxa"/>
            <w:shd w:val="clear" w:color="auto" w:fill="auto"/>
          </w:tcPr>
          <w:p w:rsidR="005F7082" w:rsidRPr="002F01DF" w:rsidP="005F7082" w14:paraId="36480AD7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2F01DF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Lefel 1 – ‘ychydig’ (ni fydd angen i chi allu siarad Cymraeg i gyflwyno cais am y rôl hon)</w:t>
            </w:r>
          </w:p>
          <w:p w:rsidR="005F7082" w:rsidRPr="002F01DF" w:rsidP="005F7082" w14:paraId="2F3C68A1" w14:textId="44E1A903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2F01DF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e.e. ynganu geiriau Cymraeg, enwau lleoedd, enwau adrannau.</w:t>
            </w:r>
            <w:r w:rsidRPr="002F01DF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2F01DF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ateb y ffôn yn Gymraeg (bore da/pnawn da).</w:t>
            </w:r>
            <w:r w:rsidRPr="002F01DF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2F01DF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defnyddio/dysgu geiriau ac ymadroddion pob dydd sylfaenol (diolch, os gwelwch yn dda, esgusodwch fi).</w:t>
            </w:r>
            <w:r w:rsidRPr="002F01DF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2F01DF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5F7082" w:rsidP="005F7082" w14:paraId="3B86BF2E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E95DD4" w:rsidP="00870382" w14:paraId="158FAE20" w14:textId="201DA68B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.</w:t>
            </w:r>
          </w:p>
          <w:p w:rsidR="00E95DD4" w:rsidRPr="005F7082" w:rsidP="00870382" w14:paraId="3B61279F" w14:textId="23E14E90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14:paraId="2FA56BC8" w14:textId="77777777" w:rsidTr="00870382">
        <w:tblPrEx>
          <w:tblW w:w="10916" w:type="dxa"/>
          <w:tblInd w:w="-176" w:type="dxa"/>
          <w:tblLayout w:type="fixed"/>
          <w:tblLook w:val="04A0"/>
        </w:tblPrEx>
        <w:trPr>
          <w:trHeight w:val="280"/>
        </w:trPr>
        <w:tc>
          <w:tcPr>
            <w:tcW w:w="10916" w:type="dxa"/>
            <w:shd w:val="clear" w:color="auto" w:fill="366091" w:themeFill="accent1" w:themeFillShade="BF"/>
            <w:hideMark/>
          </w:tcPr>
          <w:p w:rsidR="00547AA0" w:rsidRPr="00724DAB" w:rsidP="00870382" w14:paraId="58577EB9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Meini Prawf Dymunol</w:t>
            </w:r>
          </w:p>
        </w:tc>
      </w:tr>
    </w:tbl>
    <w:p w:rsidR="003A6CD1" w:rsidP="00703D00" w14:paraId="1B1FF59E" w14:textId="77777777">
      <w:pPr>
        <w:bidi w:val="0"/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38100</wp:posOffset>
            </wp:positionV>
            <wp:extent cx="914400" cy="621665"/>
            <wp:effectExtent l="0" t="0" r="0" b="6985"/>
            <wp:wrapSquare wrapText="bothSides"/>
            <wp:docPr id="1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880659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2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222885</wp:posOffset>
            </wp:positionV>
            <wp:extent cx="1190625" cy="771525"/>
            <wp:effectExtent l="0" t="0" r="9525" b="9525"/>
            <wp:wrapNone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219164" name="Picture 5" descr="Athena SWAN Charter Silver Award logo 2017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D00">
        <w:rPr>
          <w:rtl w:val="0"/>
          <w:lang w:val="cy-GB"/>
        </w:rPr>
        <w:tab/>
        <w:tab/>
        <w:tab/>
        <w:tab/>
        <w:tab/>
      </w:r>
      <w:r>
        <w:rPr>
          <w:noProof/>
          <w:lang w:eastAsia="en-GB"/>
        </w:rPr>
        <w:drawing>
          <wp:inline distT="0" distB="0" distL="0" distR="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381289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D00">
        <w:rPr>
          <w:rtl w:val="0"/>
          <w:lang w:val="cy-GB"/>
        </w:rPr>
        <w:tab/>
      </w:r>
    </w:p>
    <w:sectPr w:rsidSect="000E6FC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034E9AB0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5F7082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5F7082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79910FFA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956C8"/>
    <w:multiLevelType w:val="hybridMultilevel"/>
    <w:tmpl w:val="0E6A7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E15C61"/>
    <w:multiLevelType w:val="hybridMultilevel"/>
    <w:tmpl w:val="0C3463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27B5"/>
    <w:multiLevelType w:val="hybridMultilevel"/>
    <w:tmpl w:val="EAB274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812BF"/>
    <w:multiLevelType w:val="hybridMultilevel"/>
    <w:tmpl w:val="9F9EE5F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19"/>
  </w:num>
  <w:num w:numId="4">
    <w:abstractNumId w:val="36"/>
  </w:num>
  <w:num w:numId="5">
    <w:abstractNumId w:val="10"/>
  </w:num>
  <w:num w:numId="6">
    <w:abstractNumId w:val="24"/>
  </w:num>
  <w:num w:numId="7">
    <w:abstractNumId w:val="16"/>
  </w:num>
  <w:num w:numId="8">
    <w:abstractNumId w:val="38"/>
  </w:num>
  <w:num w:numId="9">
    <w:abstractNumId w:val="37"/>
  </w:num>
  <w:num w:numId="10">
    <w:abstractNumId w:val="30"/>
  </w:num>
  <w:num w:numId="11">
    <w:abstractNumId w:val="4"/>
  </w:num>
  <w:num w:numId="12">
    <w:abstractNumId w:val="27"/>
  </w:num>
  <w:num w:numId="13">
    <w:abstractNumId w:val="6"/>
  </w:num>
  <w:num w:numId="14">
    <w:abstractNumId w:val="33"/>
  </w:num>
  <w:num w:numId="15">
    <w:abstractNumId w:val="8"/>
  </w:num>
  <w:num w:numId="16">
    <w:abstractNumId w:val="20"/>
  </w:num>
  <w:num w:numId="17">
    <w:abstractNumId w:val="35"/>
  </w:num>
  <w:num w:numId="18">
    <w:abstractNumId w:val="32"/>
  </w:num>
  <w:num w:numId="19">
    <w:abstractNumId w:val="3"/>
  </w:num>
  <w:num w:numId="20">
    <w:abstractNumId w:val="14"/>
  </w:num>
  <w:num w:numId="21">
    <w:abstractNumId w:val="7"/>
  </w:num>
  <w:num w:numId="22">
    <w:abstractNumId w:val="1"/>
  </w:num>
  <w:num w:numId="23">
    <w:abstractNumId w:val="23"/>
  </w:num>
  <w:num w:numId="24">
    <w:abstractNumId w:val="22"/>
  </w:num>
  <w:num w:numId="25">
    <w:abstractNumId w:val="2"/>
  </w:num>
  <w:num w:numId="26">
    <w:abstractNumId w:val="9"/>
  </w:num>
  <w:num w:numId="27">
    <w:abstractNumId w:val="34"/>
  </w:num>
  <w:num w:numId="28">
    <w:abstractNumId w:val="25"/>
  </w:num>
  <w:num w:numId="29">
    <w:abstractNumId w:val="29"/>
  </w:num>
  <w:num w:numId="30">
    <w:abstractNumId w:val="18"/>
  </w:num>
  <w:num w:numId="31">
    <w:abstractNumId w:val="31"/>
  </w:num>
  <w:num w:numId="32">
    <w:abstractNumId w:val="5"/>
  </w:num>
  <w:num w:numId="33">
    <w:abstractNumId w:val="40"/>
  </w:num>
  <w:num w:numId="34">
    <w:abstractNumId w:val="28"/>
  </w:num>
  <w:num w:numId="35">
    <w:abstractNumId w:val="21"/>
  </w:num>
  <w:num w:numId="36">
    <w:abstractNumId w:val="26"/>
  </w:num>
  <w:num w:numId="37">
    <w:abstractNumId w:val="12"/>
  </w:num>
  <w:num w:numId="38">
    <w:abstractNumId w:val="17"/>
  </w:num>
  <w:num w:numId="39">
    <w:abstractNumId w:val="13"/>
  </w:num>
  <w:num w:numId="40">
    <w:abstractNumId w:val="11"/>
  </w:num>
  <w:num w:numId="41">
    <w:abstractNumId w:val="0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41C59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ADB"/>
    <w:rsid w:val="000C6FD7"/>
    <w:rsid w:val="000C7627"/>
    <w:rsid w:val="000D024E"/>
    <w:rsid w:val="000E5E21"/>
    <w:rsid w:val="000E6348"/>
    <w:rsid w:val="000E6FC6"/>
    <w:rsid w:val="00100B79"/>
    <w:rsid w:val="001020B5"/>
    <w:rsid w:val="001020BF"/>
    <w:rsid w:val="00102EC3"/>
    <w:rsid w:val="001056D6"/>
    <w:rsid w:val="00105D8C"/>
    <w:rsid w:val="00114408"/>
    <w:rsid w:val="00122464"/>
    <w:rsid w:val="001316E0"/>
    <w:rsid w:val="00136537"/>
    <w:rsid w:val="001461DA"/>
    <w:rsid w:val="001467E2"/>
    <w:rsid w:val="00146CD8"/>
    <w:rsid w:val="00164ED5"/>
    <w:rsid w:val="001668E5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A5388"/>
    <w:rsid w:val="001B1709"/>
    <w:rsid w:val="001B63F3"/>
    <w:rsid w:val="001D1526"/>
    <w:rsid w:val="001D3E13"/>
    <w:rsid w:val="001E1D09"/>
    <w:rsid w:val="001E35A4"/>
    <w:rsid w:val="001E6F7A"/>
    <w:rsid w:val="00201CDA"/>
    <w:rsid w:val="002029C1"/>
    <w:rsid w:val="002035A5"/>
    <w:rsid w:val="00206C5E"/>
    <w:rsid w:val="00212A33"/>
    <w:rsid w:val="00212E08"/>
    <w:rsid w:val="00213125"/>
    <w:rsid w:val="002328F2"/>
    <w:rsid w:val="00233347"/>
    <w:rsid w:val="00233F21"/>
    <w:rsid w:val="002359E5"/>
    <w:rsid w:val="002412E4"/>
    <w:rsid w:val="0024288D"/>
    <w:rsid w:val="002428AB"/>
    <w:rsid w:val="00243C83"/>
    <w:rsid w:val="00244699"/>
    <w:rsid w:val="00245224"/>
    <w:rsid w:val="00260115"/>
    <w:rsid w:val="00260799"/>
    <w:rsid w:val="00260912"/>
    <w:rsid w:val="0026236D"/>
    <w:rsid w:val="00271163"/>
    <w:rsid w:val="00273CCF"/>
    <w:rsid w:val="002742F8"/>
    <w:rsid w:val="00276655"/>
    <w:rsid w:val="00290918"/>
    <w:rsid w:val="00296E2D"/>
    <w:rsid w:val="002978DC"/>
    <w:rsid w:val="002A3E38"/>
    <w:rsid w:val="002A4E54"/>
    <w:rsid w:val="002B08D5"/>
    <w:rsid w:val="002C32C6"/>
    <w:rsid w:val="002C481E"/>
    <w:rsid w:val="002C5895"/>
    <w:rsid w:val="002D0DDE"/>
    <w:rsid w:val="002D0FE3"/>
    <w:rsid w:val="002D4D90"/>
    <w:rsid w:val="002E1DFF"/>
    <w:rsid w:val="002E4D3E"/>
    <w:rsid w:val="002F01DF"/>
    <w:rsid w:val="002F10CE"/>
    <w:rsid w:val="002F1F0F"/>
    <w:rsid w:val="0030282C"/>
    <w:rsid w:val="00305900"/>
    <w:rsid w:val="00305CDF"/>
    <w:rsid w:val="003128D4"/>
    <w:rsid w:val="00315B70"/>
    <w:rsid w:val="00320D98"/>
    <w:rsid w:val="00322D0B"/>
    <w:rsid w:val="003403F7"/>
    <w:rsid w:val="0034051B"/>
    <w:rsid w:val="00343462"/>
    <w:rsid w:val="00346F48"/>
    <w:rsid w:val="003529EB"/>
    <w:rsid w:val="00372510"/>
    <w:rsid w:val="003812E5"/>
    <w:rsid w:val="00381EF9"/>
    <w:rsid w:val="00382D9C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054FD"/>
    <w:rsid w:val="00405F2A"/>
    <w:rsid w:val="00411795"/>
    <w:rsid w:val="004177C1"/>
    <w:rsid w:val="00423C6E"/>
    <w:rsid w:val="004249C2"/>
    <w:rsid w:val="00425D37"/>
    <w:rsid w:val="0042687D"/>
    <w:rsid w:val="00431BB4"/>
    <w:rsid w:val="00441CFA"/>
    <w:rsid w:val="00443735"/>
    <w:rsid w:val="004541A5"/>
    <w:rsid w:val="004641BC"/>
    <w:rsid w:val="00464407"/>
    <w:rsid w:val="00465A16"/>
    <w:rsid w:val="00466B84"/>
    <w:rsid w:val="004716E7"/>
    <w:rsid w:val="00475D84"/>
    <w:rsid w:val="00482C61"/>
    <w:rsid w:val="00484C6E"/>
    <w:rsid w:val="004A216D"/>
    <w:rsid w:val="004A47AD"/>
    <w:rsid w:val="004B0C32"/>
    <w:rsid w:val="004B135C"/>
    <w:rsid w:val="004B35E2"/>
    <w:rsid w:val="004B5FE9"/>
    <w:rsid w:val="004C62F4"/>
    <w:rsid w:val="004C6BBE"/>
    <w:rsid w:val="004D1721"/>
    <w:rsid w:val="004D1EC0"/>
    <w:rsid w:val="004D7E7E"/>
    <w:rsid w:val="004E0A8E"/>
    <w:rsid w:val="004F55E6"/>
    <w:rsid w:val="005000ED"/>
    <w:rsid w:val="005022DC"/>
    <w:rsid w:val="00502449"/>
    <w:rsid w:val="00502939"/>
    <w:rsid w:val="00503984"/>
    <w:rsid w:val="00507C98"/>
    <w:rsid w:val="00523285"/>
    <w:rsid w:val="0052560E"/>
    <w:rsid w:val="00525B03"/>
    <w:rsid w:val="00534D84"/>
    <w:rsid w:val="00535C56"/>
    <w:rsid w:val="00537F26"/>
    <w:rsid w:val="00547AA0"/>
    <w:rsid w:val="00554538"/>
    <w:rsid w:val="00561901"/>
    <w:rsid w:val="005701D8"/>
    <w:rsid w:val="00573A45"/>
    <w:rsid w:val="00574360"/>
    <w:rsid w:val="00575503"/>
    <w:rsid w:val="00575E99"/>
    <w:rsid w:val="0057730D"/>
    <w:rsid w:val="005816EA"/>
    <w:rsid w:val="00582A3A"/>
    <w:rsid w:val="00584DE1"/>
    <w:rsid w:val="00592F36"/>
    <w:rsid w:val="00597F67"/>
    <w:rsid w:val="005C1D6F"/>
    <w:rsid w:val="005C37D4"/>
    <w:rsid w:val="005C5A1C"/>
    <w:rsid w:val="005D452C"/>
    <w:rsid w:val="005E332D"/>
    <w:rsid w:val="005F5AEB"/>
    <w:rsid w:val="005F7082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81DE6"/>
    <w:rsid w:val="00686984"/>
    <w:rsid w:val="00692330"/>
    <w:rsid w:val="006929DA"/>
    <w:rsid w:val="00693815"/>
    <w:rsid w:val="00694417"/>
    <w:rsid w:val="00696A5B"/>
    <w:rsid w:val="006B0712"/>
    <w:rsid w:val="006B0E13"/>
    <w:rsid w:val="006B363E"/>
    <w:rsid w:val="006B3DC3"/>
    <w:rsid w:val="006C52C1"/>
    <w:rsid w:val="006D6147"/>
    <w:rsid w:val="006D65B1"/>
    <w:rsid w:val="006E0C67"/>
    <w:rsid w:val="006E5900"/>
    <w:rsid w:val="006F3A37"/>
    <w:rsid w:val="006F5FF1"/>
    <w:rsid w:val="0070088A"/>
    <w:rsid w:val="00703930"/>
    <w:rsid w:val="00703D00"/>
    <w:rsid w:val="00705A36"/>
    <w:rsid w:val="00707E0F"/>
    <w:rsid w:val="007117A1"/>
    <w:rsid w:val="00721101"/>
    <w:rsid w:val="007241F0"/>
    <w:rsid w:val="00724DAB"/>
    <w:rsid w:val="00724E14"/>
    <w:rsid w:val="00742660"/>
    <w:rsid w:val="00746D69"/>
    <w:rsid w:val="00761195"/>
    <w:rsid w:val="0076302E"/>
    <w:rsid w:val="007678C8"/>
    <w:rsid w:val="0077392A"/>
    <w:rsid w:val="00774D92"/>
    <w:rsid w:val="00777596"/>
    <w:rsid w:val="00790AC8"/>
    <w:rsid w:val="00793B7F"/>
    <w:rsid w:val="00795733"/>
    <w:rsid w:val="00796156"/>
    <w:rsid w:val="007967D8"/>
    <w:rsid w:val="007A4C0A"/>
    <w:rsid w:val="007B0179"/>
    <w:rsid w:val="007B2F44"/>
    <w:rsid w:val="007B5C73"/>
    <w:rsid w:val="007B651D"/>
    <w:rsid w:val="007C42A8"/>
    <w:rsid w:val="007C74FB"/>
    <w:rsid w:val="007D4FEA"/>
    <w:rsid w:val="007D593D"/>
    <w:rsid w:val="007E5579"/>
    <w:rsid w:val="007F6913"/>
    <w:rsid w:val="008013A2"/>
    <w:rsid w:val="0080216F"/>
    <w:rsid w:val="008075B6"/>
    <w:rsid w:val="00816C29"/>
    <w:rsid w:val="00822BA7"/>
    <w:rsid w:val="00824AF7"/>
    <w:rsid w:val="008254DF"/>
    <w:rsid w:val="00825717"/>
    <w:rsid w:val="00827BCD"/>
    <w:rsid w:val="00831B26"/>
    <w:rsid w:val="00834C1F"/>
    <w:rsid w:val="00840CC2"/>
    <w:rsid w:val="00846144"/>
    <w:rsid w:val="00846380"/>
    <w:rsid w:val="00847CAC"/>
    <w:rsid w:val="00850C7F"/>
    <w:rsid w:val="00854D34"/>
    <w:rsid w:val="00861360"/>
    <w:rsid w:val="00864D8C"/>
    <w:rsid w:val="00867CA8"/>
    <w:rsid w:val="00870382"/>
    <w:rsid w:val="00876A2B"/>
    <w:rsid w:val="00883B48"/>
    <w:rsid w:val="008905E2"/>
    <w:rsid w:val="008A0CB0"/>
    <w:rsid w:val="008A3412"/>
    <w:rsid w:val="008A5A58"/>
    <w:rsid w:val="008B0243"/>
    <w:rsid w:val="008B228E"/>
    <w:rsid w:val="008B560B"/>
    <w:rsid w:val="008C17E8"/>
    <w:rsid w:val="008C2238"/>
    <w:rsid w:val="008C2FFB"/>
    <w:rsid w:val="008D4498"/>
    <w:rsid w:val="008D7520"/>
    <w:rsid w:val="009026D3"/>
    <w:rsid w:val="00903A15"/>
    <w:rsid w:val="00904540"/>
    <w:rsid w:val="009156FF"/>
    <w:rsid w:val="00916E49"/>
    <w:rsid w:val="00921FEB"/>
    <w:rsid w:val="00926D2F"/>
    <w:rsid w:val="00933256"/>
    <w:rsid w:val="00951C4D"/>
    <w:rsid w:val="009538AD"/>
    <w:rsid w:val="00957F6A"/>
    <w:rsid w:val="00975A03"/>
    <w:rsid w:val="00982607"/>
    <w:rsid w:val="00985D5B"/>
    <w:rsid w:val="00995043"/>
    <w:rsid w:val="00995A7A"/>
    <w:rsid w:val="009A4E11"/>
    <w:rsid w:val="009A60BE"/>
    <w:rsid w:val="009A7160"/>
    <w:rsid w:val="009A7443"/>
    <w:rsid w:val="009B7EDD"/>
    <w:rsid w:val="009C3A29"/>
    <w:rsid w:val="009C7065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A00256"/>
    <w:rsid w:val="00A018AD"/>
    <w:rsid w:val="00A12C57"/>
    <w:rsid w:val="00A16319"/>
    <w:rsid w:val="00A240FB"/>
    <w:rsid w:val="00A25463"/>
    <w:rsid w:val="00A259AD"/>
    <w:rsid w:val="00A27E7B"/>
    <w:rsid w:val="00A34AB5"/>
    <w:rsid w:val="00A35F9F"/>
    <w:rsid w:val="00A61648"/>
    <w:rsid w:val="00A617A0"/>
    <w:rsid w:val="00A71A31"/>
    <w:rsid w:val="00A76124"/>
    <w:rsid w:val="00A76C05"/>
    <w:rsid w:val="00A774D2"/>
    <w:rsid w:val="00AA2BD6"/>
    <w:rsid w:val="00AA7F8F"/>
    <w:rsid w:val="00AD0D2C"/>
    <w:rsid w:val="00AD600E"/>
    <w:rsid w:val="00AE0292"/>
    <w:rsid w:val="00AE07EE"/>
    <w:rsid w:val="00AE6D13"/>
    <w:rsid w:val="00B0134D"/>
    <w:rsid w:val="00B053E7"/>
    <w:rsid w:val="00B12C23"/>
    <w:rsid w:val="00B13F6A"/>
    <w:rsid w:val="00B17469"/>
    <w:rsid w:val="00B21A12"/>
    <w:rsid w:val="00B238A5"/>
    <w:rsid w:val="00B25184"/>
    <w:rsid w:val="00B25EFC"/>
    <w:rsid w:val="00B26791"/>
    <w:rsid w:val="00B3299D"/>
    <w:rsid w:val="00B42AF3"/>
    <w:rsid w:val="00B43B18"/>
    <w:rsid w:val="00B4406F"/>
    <w:rsid w:val="00B5185C"/>
    <w:rsid w:val="00B5322D"/>
    <w:rsid w:val="00B55824"/>
    <w:rsid w:val="00B56DDF"/>
    <w:rsid w:val="00B5772F"/>
    <w:rsid w:val="00B6153D"/>
    <w:rsid w:val="00B620A4"/>
    <w:rsid w:val="00B64057"/>
    <w:rsid w:val="00B643B8"/>
    <w:rsid w:val="00B73127"/>
    <w:rsid w:val="00B75E13"/>
    <w:rsid w:val="00B80E4A"/>
    <w:rsid w:val="00B86548"/>
    <w:rsid w:val="00B91EE8"/>
    <w:rsid w:val="00B9592D"/>
    <w:rsid w:val="00BA120F"/>
    <w:rsid w:val="00BC3702"/>
    <w:rsid w:val="00BD5F83"/>
    <w:rsid w:val="00BE2503"/>
    <w:rsid w:val="00BE2F4E"/>
    <w:rsid w:val="00BF1362"/>
    <w:rsid w:val="00BF77C4"/>
    <w:rsid w:val="00C12B9A"/>
    <w:rsid w:val="00C13FFF"/>
    <w:rsid w:val="00C15DD8"/>
    <w:rsid w:val="00C176AE"/>
    <w:rsid w:val="00C228BF"/>
    <w:rsid w:val="00C22A02"/>
    <w:rsid w:val="00C2456D"/>
    <w:rsid w:val="00C25332"/>
    <w:rsid w:val="00C25E7F"/>
    <w:rsid w:val="00C30BA8"/>
    <w:rsid w:val="00C31492"/>
    <w:rsid w:val="00C33C07"/>
    <w:rsid w:val="00C35207"/>
    <w:rsid w:val="00C42E48"/>
    <w:rsid w:val="00C461A6"/>
    <w:rsid w:val="00C5046B"/>
    <w:rsid w:val="00C60D23"/>
    <w:rsid w:val="00C61BF8"/>
    <w:rsid w:val="00C70B87"/>
    <w:rsid w:val="00C70DEF"/>
    <w:rsid w:val="00C76EFF"/>
    <w:rsid w:val="00C81779"/>
    <w:rsid w:val="00C81F6F"/>
    <w:rsid w:val="00C85711"/>
    <w:rsid w:val="00C87345"/>
    <w:rsid w:val="00C90423"/>
    <w:rsid w:val="00C92D97"/>
    <w:rsid w:val="00C968EB"/>
    <w:rsid w:val="00CA19D1"/>
    <w:rsid w:val="00CA1B37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52BA"/>
    <w:rsid w:val="00CD6730"/>
    <w:rsid w:val="00CE4C52"/>
    <w:rsid w:val="00CF2A30"/>
    <w:rsid w:val="00D158B8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2805"/>
    <w:rsid w:val="00D65966"/>
    <w:rsid w:val="00D70A83"/>
    <w:rsid w:val="00D72C5E"/>
    <w:rsid w:val="00D72C97"/>
    <w:rsid w:val="00D7316E"/>
    <w:rsid w:val="00D7644D"/>
    <w:rsid w:val="00D83AB4"/>
    <w:rsid w:val="00D840BF"/>
    <w:rsid w:val="00D84AF4"/>
    <w:rsid w:val="00D857C5"/>
    <w:rsid w:val="00D87627"/>
    <w:rsid w:val="00DA0688"/>
    <w:rsid w:val="00DA43EB"/>
    <w:rsid w:val="00DA5C6A"/>
    <w:rsid w:val="00DB09BA"/>
    <w:rsid w:val="00DB22CD"/>
    <w:rsid w:val="00DB3E32"/>
    <w:rsid w:val="00DB6326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0195D"/>
    <w:rsid w:val="00E1571C"/>
    <w:rsid w:val="00E2031F"/>
    <w:rsid w:val="00E238D1"/>
    <w:rsid w:val="00E23FBB"/>
    <w:rsid w:val="00E27289"/>
    <w:rsid w:val="00E27E69"/>
    <w:rsid w:val="00E27F9D"/>
    <w:rsid w:val="00E36080"/>
    <w:rsid w:val="00E46F48"/>
    <w:rsid w:val="00E52986"/>
    <w:rsid w:val="00E56F4E"/>
    <w:rsid w:val="00E57030"/>
    <w:rsid w:val="00E66D3B"/>
    <w:rsid w:val="00E7019D"/>
    <w:rsid w:val="00E72C67"/>
    <w:rsid w:val="00E9222C"/>
    <w:rsid w:val="00E92E36"/>
    <w:rsid w:val="00E93CD6"/>
    <w:rsid w:val="00E95DD4"/>
    <w:rsid w:val="00EA1FB7"/>
    <w:rsid w:val="00EA4BFB"/>
    <w:rsid w:val="00EA6580"/>
    <w:rsid w:val="00EA74FF"/>
    <w:rsid w:val="00EB5429"/>
    <w:rsid w:val="00EB5FFF"/>
    <w:rsid w:val="00EC02F6"/>
    <w:rsid w:val="00EC2D3C"/>
    <w:rsid w:val="00EC5762"/>
    <w:rsid w:val="00EC7756"/>
    <w:rsid w:val="00ED4FCB"/>
    <w:rsid w:val="00ED5412"/>
    <w:rsid w:val="00ED7275"/>
    <w:rsid w:val="00EF6112"/>
    <w:rsid w:val="00F050BD"/>
    <w:rsid w:val="00F12ECF"/>
    <w:rsid w:val="00F1534C"/>
    <w:rsid w:val="00F170E0"/>
    <w:rsid w:val="00F326DD"/>
    <w:rsid w:val="00F34F4B"/>
    <w:rsid w:val="00F424B0"/>
    <w:rsid w:val="00F46F08"/>
    <w:rsid w:val="00F548DF"/>
    <w:rsid w:val="00F62AD1"/>
    <w:rsid w:val="00F72635"/>
    <w:rsid w:val="00F72A39"/>
    <w:rsid w:val="00F77EBA"/>
    <w:rsid w:val="00F860F9"/>
    <w:rsid w:val="00FA0E3B"/>
    <w:rsid w:val="00FA588E"/>
    <w:rsid w:val="00FB1F29"/>
    <w:rsid w:val="00FB7B67"/>
    <w:rsid w:val="00FC6C6C"/>
    <w:rsid w:val="00FD69DD"/>
    <w:rsid w:val="00FE1518"/>
    <w:rsid w:val="00FE6E69"/>
    <w:rsid w:val="00FF2373"/>
    <w:rsid w:val="00FF3370"/>
    <w:rsid w:val="00FF4304"/>
    <w:rsid w:val="00FF741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63CCBB-B66C-4514-BAFE-B006B17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1518"/>
    <w:rPr>
      <w:rFonts w:ascii="Times New Roman" w:hAnsi="Times New Roman" w:eastAsiaTheme="minorEastAsia" w:cs="Times New Roman"/>
      <w:lang w:val="en-US"/>
    </w:rPr>
  </w:style>
  <w:style w:type="paragraph" w:styleId="NoSpacing">
    <w:name w:val="No Spacing"/>
    <w:link w:val="NoSpacingChar"/>
    <w:uiPriority w:val="1"/>
    <w:qFormat/>
    <w:rsid w:val="00FE1518"/>
    <w:pPr>
      <w:spacing w:line="240" w:lineRule="auto"/>
      <w:jc w:val="left"/>
    </w:pPr>
    <w:rPr>
      <w:rFonts w:ascii="Times New Roman" w:hAnsi="Times New Roman"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9E31-E01A-436F-9CB5-24CA7C40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Jaclyn Martin</cp:lastModifiedBy>
  <cp:revision>14</cp:revision>
  <cp:lastPrinted>2022-07-06T11:12:00Z</cp:lastPrinted>
  <dcterms:created xsi:type="dcterms:W3CDTF">2024-07-18T16:23:00Z</dcterms:created>
  <dcterms:modified xsi:type="dcterms:W3CDTF">2024-07-19T13:31:00Z</dcterms:modified>
</cp:coreProperties>
</file>