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E4F4F"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70485AAE" wp14:editId="22CBC44B">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55A55C7E" w14:textId="77777777" w:rsidR="00CD4031" w:rsidRPr="00CD4031" w:rsidRDefault="00CD4031" w:rsidP="00CD4031">
      <w:pPr>
        <w:pStyle w:val="BodyTextIndent"/>
        <w:ind w:left="0" w:firstLine="0"/>
        <w:jc w:val="center"/>
        <w:rPr>
          <w:rFonts w:ascii="Arial" w:hAnsi="Arial" w:cs="Arial"/>
          <w:sz w:val="22"/>
          <w:szCs w:val="22"/>
        </w:rPr>
      </w:pPr>
    </w:p>
    <w:p w14:paraId="43DA42F6" w14:textId="77777777" w:rsidR="00DE0A40" w:rsidRDefault="00DE0A40" w:rsidP="00575503">
      <w:pPr>
        <w:pStyle w:val="BodyTextIndent"/>
        <w:ind w:left="0" w:firstLine="0"/>
        <w:jc w:val="center"/>
        <w:rPr>
          <w:rFonts w:ascii="Arial" w:hAnsi="Arial" w:cs="Arial"/>
          <w:b/>
          <w:sz w:val="28"/>
          <w:szCs w:val="28"/>
        </w:rPr>
      </w:pPr>
    </w:p>
    <w:p w14:paraId="2747B481" w14:textId="77777777" w:rsidR="00DE0A40" w:rsidRDefault="00DE0A40" w:rsidP="00575503">
      <w:pPr>
        <w:pStyle w:val="BodyTextIndent"/>
        <w:ind w:left="0" w:firstLine="0"/>
        <w:jc w:val="center"/>
        <w:rPr>
          <w:rFonts w:ascii="Arial" w:hAnsi="Arial" w:cs="Arial"/>
          <w:b/>
          <w:sz w:val="28"/>
          <w:szCs w:val="28"/>
        </w:rPr>
      </w:pPr>
    </w:p>
    <w:p w14:paraId="04E48A3D" w14:textId="70EC8F6B"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B736DA">
        <w:rPr>
          <w:rFonts w:asciiTheme="minorHAnsi" w:hAnsiTheme="minorHAnsi" w:cs="Arial"/>
          <w:b/>
          <w:sz w:val="32"/>
          <w:szCs w:val="28"/>
          <w:u w:val="single"/>
        </w:rPr>
        <w:t>Enquiries Assistant</w:t>
      </w:r>
    </w:p>
    <w:p w14:paraId="4E9803AD"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735118" w:rsidRPr="00C85711" w14:paraId="560A6DDC" w14:textId="77777777" w:rsidTr="00260115">
        <w:tc>
          <w:tcPr>
            <w:tcW w:w="2552" w:type="dxa"/>
            <w:shd w:val="clear" w:color="auto" w:fill="365F91" w:themeFill="accent1" w:themeFillShade="BF"/>
          </w:tcPr>
          <w:p w14:paraId="35E86D38" w14:textId="77777777" w:rsidR="00735118" w:rsidRDefault="00735118"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30B2CA5F" w14:textId="1C2FAD14" w:rsidR="00735118" w:rsidRPr="00303D65" w:rsidRDefault="00B736DA" w:rsidP="00276655">
            <w:pPr>
              <w:pStyle w:val="BodyTextIndent"/>
              <w:ind w:left="0" w:firstLine="0"/>
              <w:rPr>
                <w:rFonts w:asciiTheme="minorHAnsi" w:hAnsiTheme="minorHAnsi" w:cs="Arial"/>
                <w:iCs/>
                <w:sz w:val="22"/>
                <w:szCs w:val="24"/>
              </w:rPr>
            </w:pPr>
            <w:r w:rsidRPr="00303D65">
              <w:rPr>
                <w:rFonts w:asciiTheme="minorHAnsi" w:hAnsiTheme="minorHAnsi" w:cs="Arial"/>
                <w:iCs/>
                <w:sz w:val="22"/>
                <w:szCs w:val="24"/>
              </w:rPr>
              <w:t>Enquiries Assistant</w:t>
            </w:r>
          </w:p>
        </w:tc>
      </w:tr>
      <w:tr w:rsidR="0068015D" w:rsidRPr="00C85711" w14:paraId="4EDA08F8" w14:textId="77777777" w:rsidTr="00CB3FB2">
        <w:tc>
          <w:tcPr>
            <w:tcW w:w="2552" w:type="dxa"/>
            <w:shd w:val="clear" w:color="auto" w:fill="365F91" w:themeFill="accent1" w:themeFillShade="BF"/>
          </w:tcPr>
          <w:p w14:paraId="69257878" w14:textId="556EBFAD"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w:t>
            </w:r>
          </w:p>
        </w:tc>
        <w:tc>
          <w:tcPr>
            <w:tcW w:w="8364" w:type="dxa"/>
          </w:tcPr>
          <w:p w14:paraId="5D8B94D8" w14:textId="6656AD2B" w:rsidR="0068015D" w:rsidRPr="00303D65" w:rsidRDefault="00303D65" w:rsidP="00276655">
            <w:pPr>
              <w:pStyle w:val="BodyTextIndent"/>
              <w:ind w:left="0" w:firstLine="0"/>
              <w:rPr>
                <w:rFonts w:asciiTheme="minorHAnsi" w:hAnsiTheme="minorHAnsi" w:cs="Arial"/>
                <w:iCs/>
                <w:sz w:val="22"/>
                <w:szCs w:val="24"/>
              </w:rPr>
            </w:pPr>
            <w:r w:rsidRPr="00303D65">
              <w:rPr>
                <w:rFonts w:asciiTheme="minorHAnsi" w:hAnsiTheme="minorHAnsi" w:cs="Arial"/>
                <w:iCs/>
                <w:sz w:val="22"/>
                <w:szCs w:val="24"/>
              </w:rPr>
              <w:t>Future Student Experience</w:t>
            </w:r>
            <w:r>
              <w:rPr>
                <w:rFonts w:asciiTheme="minorHAnsi" w:hAnsiTheme="minorHAnsi" w:cs="Arial"/>
                <w:iCs/>
                <w:sz w:val="22"/>
                <w:szCs w:val="24"/>
              </w:rPr>
              <w:t xml:space="preserve"> Team</w:t>
            </w:r>
            <w:r w:rsidRPr="00303D65">
              <w:rPr>
                <w:rFonts w:asciiTheme="minorHAnsi" w:hAnsiTheme="minorHAnsi" w:cs="Arial"/>
                <w:iCs/>
                <w:sz w:val="22"/>
                <w:szCs w:val="24"/>
              </w:rPr>
              <w:t xml:space="preserve"> / Marketing, Recruitment &amp; International</w:t>
            </w:r>
          </w:p>
        </w:tc>
      </w:tr>
      <w:tr w:rsidR="00171929" w:rsidRPr="00C85711" w14:paraId="040AD36A" w14:textId="77777777" w:rsidTr="00260115">
        <w:tc>
          <w:tcPr>
            <w:tcW w:w="2552" w:type="dxa"/>
            <w:shd w:val="clear" w:color="auto" w:fill="365F91" w:themeFill="accent1" w:themeFillShade="BF"/>
          </w:tcPr>
          <w:p w14:paraId="1D96FE84"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44AEE16C" w14:textId="16886E7D" w:rsidR="00171929" w:rsidRPr="00303D65" w:rsidRDefault="00CB3FB2" w:rsidP="00987040">
            <w:pPr>
              <w:pStyle w:val="BodyTextIndent"/>
              <w:ind w:left="0" w:firstLine="0"/>
              <w:rPr>
                <w:rFonts w:asciiTheme="minorHAnsi" w:hAnsiTheme="minorHAnsi" w:cs="Arial"/>
                <w:iCs/>
                <w:color w:val="C00000"/>
                <w:sz w:val="22"/>
                <w:szCs w:val="24"/>
              </w:rPr>
            </w:pPr>
            <w:r w:rsidRPr="00CB3FB2">
              <w:rPr>
                <w:rFonts w:asciiTheme="minorHAnsi" w:hAnsiTheme="minorHAnsi" w:cs="Arial"/>
                <w:iCs/>
                <w:color w:val="000000" w:themeColor="text1"/>
                <w:sz w:val="22"/>
                <w:szCs w:val="24"/>
              </w:rPr>
              <w:t xml:space="preserve">APM Grade 3: </w:t>
            </w:r>
            <w:r w:rsidR="00B736DA" w:rsidRPr="00CB3FB2">
              <w:rPr>
                <w:rFonts w:asciiTheme="minorHAnsi" w:hAnsiTheme="minorHAnsi" w:cs="Arial"/>
                <w:iCs/>
                <w:color w:val="000000" w:themeColor="text1"/>
                <w:sz w:val="22"/>
                <w:szCs w:val="24"/>
              </w:rPr>
              <w:t>£</w:t>
            </w:r>
            <w:r w:rsidR="00CD7E4D">
              <w:rPr>
                <w:rFonts w:asciiTheme="minorHAnsi" w:hAnsiTheme="minorHAnsi" w:cs="Arial"/>
                <w:iCs/>
                <w:color w:val="000000" w:themeColor="text1"/>
                <w:sz w:val="22"/>
                <w:szCs w:val="24"/>
              </w:rPr>
              <w:t>22,2</w:t>
            </w:r>
            <w:r w:rsidR="00C537E1">
              <w:rPr>
                <w:rFonts w:asciiTheme="minorHAnsi" w:hAnsiTheme="minorHAnsi" w:cs="Arial"/>
                <w:iCs/>
                <w:color w:val="000000" w:themeColor="text1"/>
                <w:sz w:val="22"/>
                <w:szCs w:val="24"/>
              </w:rPr>
              <w:t>77</w:t>
            </w:r>
            <w:r w:rsidR="00B736DA" w:rsidRPr="00CB3FB2">
              <w:rPr>
                <w:rFonts w:asciiTheme="minorHAnsi" w:hAnsiTheme="minorHAnsi" w:cs="Arial"/>
                <w:iCs/>
                <w:color w:val="000000" w:themeColor="text1"/>
                <w:sz w:val="22"/>
                <w:szCs w:val="24"/>
              </w:rPr>
              <w:t xml:space="preserve"> per annum </w:t>
            </w:r>
          </w:p>
        </w:tc>
      </w:tr>
      <w:tr w:rsidR="00DB3E32" w:rsidRPr="00C85711" w14:paraId="45DAB610" w14:textId="77777777" w:rsidTr="00260115">
        <w:tc>
          <w:tcPr>
            <w:tcW w:w="2552" w:type="dxa"/>
            <w:shd w:val="clear" w:color="auto" w:fill="365F91" w:themeFill="accent1" w:themeFillShade="BF"/>
          </w:tcPr>
          <w:p w14:paraId="2E5D418E"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4AA8B954" w14:textId="71892425" w:rsidR="00DB3E32" w:rsidRPr="00CB3FB2" w:rsidRDefault="001012B0" w:rsidP="00D50481">
            <w:pPr>
              <w:pStyle w:val="BodyTextIndent"/>
              <w:ind w:left="0" w:firstLine="0"/>
              <w:rPr>
                <w:rFonts w:asciiTheme="minorHAnsi" w:hAnsiTheme="minorHAnsi" w:cs="Arial"/>
                <w:iCs/>
                <w:sz w:val="22"/>
                <w:szCs w:val="24"/>
              </w:rPr>
            </w:pPr>
            <w:r w:rsidRPr="00CB3FB2">
              <w:rPr>
                <w:rFonts w:asciiTheme="minorHAnsi" w:hAnsiTheme="minorHAnsi" w:cs="Arial"/>
                <w:iCs/>
                <w:sz w:val="22"/>
                <w:szCs w:val="24"/>
              </w:rPr>
              <w:t xml:space="preserve">Full time </w:t>
            </w:r>
            <w:r w:rsidR="00CB3FB2">
              <w:rPr>
                <w:rFonts w:asciiTheme="minorHAnsi" w:hAnsiTheme="minorHAnsi" w:cs="Arial"/>
                <w:iCs/>
                <w:sz w:val="22"/>
                <w:szCs w:val="24"/>
              </w:rPr>
              <w:t xml:space="preserve">- </w:t>
            </w:r>
            <w:r w:rsidR="00B736DA" w:rsidRPr="00CB3FB2">
              <w:rPr>
                <w:rFonts w:asciiTheme="minorHAnsi" w:hAnsiTheme="minorHAnsi" w:cs="Arial"/>
                <w:iCs/>
                <w:sz w:val="22"/>
                <w:szCs w:val="24"/>
              </w:rPr>
              <w:t>35 hours per week</w:t>
            </w:r>
          </w:p>
        </w:tc>
      </w:tr>
      <w:tr w:rsidR="00E27E69" w:rsidRPr="00C85711" w14:paraId="721C6B97" w14:textId="77777777" w:rsidTr="00260115">
        <w:tc>
          <w:tcPr>
            <w:tcW w:w="2552" w:type="dxa"/>
            <w:shd w:val="clear" w:color="auto" w:fill="365F91" w:themeFill="accent1" w:themeFillShade="BF"/>
          </w:tcPr>
          <w:p w14:paraId="728768E3"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4FCFCDF1" w14:textId="7D3E120B" w:rsidR="00E27E69" w:rsidRPr="00B736DA" w:rsidRDefault="00CD7E4D" w:rsidP="00B736DA">
            <w:pPr>
              <w:pStyle w:val="BodyTextIndent"/>
              <w:ind w:left="0" w:firstLine="0"/>
              <w:rPr>
                <w:rFonts w:asciiTheme="minorHAnsi" w:hAnsiTheme="minorHAnsi" w:cs="Arial"/>
                <w:sz w:val="22"/>
                <w:szCs w:val="24"/>
              </w:rPr>
            </w:pPr>
            <w:r>
              <w:rPr>
                <w:rFonts w:asciiTheme="minorHAnsi" w:hAnsiTheme="minorHAnsi" w:cs="Arial"/>
                <w:sz w:val="22"/>
                <w:szCs w:val="24"/>
              </w:rPr>
              <w:t xml:space="preserve">Fixed Term until </w:t>
            </w:r>
            <w:r w:rsidR="00C537E1">
              <w:rPr>
                <w:rFonts w:asciiTheme="minorHAnsi" w:hAnsiTheme="minorHAnsi" w:cs="Arial"/>
                <w:sz w:val="22"/>
                <w:szCs w:val="24"/>
              </w:rPr>
              <w:t>September</w:t>
            </w:r>
            <w:r w:rsidR="001D5626">
              <w:rPr>
                <w:rFonts w:asciiTheme="minorHAnsi" w:hAnsiTheme="minorHAnsi" w:cs="Arial"/>
                <w:sz w:val="22"/>
                <w:szCs w:val="24"/>
              </w:rPr>
              <w:t xml:space="preserve"> </w:t>
            </w:r>
            <w:r>
              <w:rPr>
                <w:rFonts w:asciiTheme="minorHAnsi" w:hAnsiTheme="minorHAnsi" w:cs="Arial"/>
                <w:sz w:val="22"/>
                <w:szCs w:val="24"/>
              </w:rPr>
              <w:t>202</w:t>
            </w:r>
            <w:r w:rsidR="001D5626">
              <w:rPr>
                <w:rFonts w:asciiTheme="minorHAnsi" w:hAnsiTheme="minorHAnsi" w:cs="Arial"/>
                <w:sz w:val="22"/>
                <w:szCs w:val="24"/>
              </w:rPr>
              <w:t>5</w:t>
            </w:r>
            <w:r>
              <w:rPr>
                <w:rFonts w:asciiTheme="minorHAnsi" w:hAnsiTheme="minorHAnsi" w:cs="Arial"/>
                <w:sz w:val="22"/>
                <w:szCs w:val="24"/>
              </w:rPr>
              <w:t xml:space="preserve"> (12 months) </w:t>
            </w:r>
          </w:p>
        </w:tc>
      </w:tr>
      <w:tr w:rsidR="00E27E69" w:rsidRPr="00C85711" w14:paraId="47E74051" w14:textId="77777777" w:rsidTr="00260115">
        <w:tc>
          <w:tcPr>
            <w:tcW w:w="2552" w:type="dxa"/>
            <w:shd w:val="clear" w:color="auto" w:fill="365F91" w:themeFill="accent1" w:themeFillShade="BF"/>
          </w:tcPr>
          <w:p w14:paraId="47588647"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2A24268A" w14:textId="77777777" w:rsidR="00E27E69" w:rsidRPr="00B736DA" w:rsidRDefault="00E27E69" w:rsidP="0068015D">
            <w:pPr>
              <w:pStyle w:val="BodyTextIndent"/>
              <w:ind w:left="0" w:firstLine="0"/>
              <w:rPr>
                <w:rFonts w:asciiTheme="minorHAnsi" w:hAnsiTheme="minorHAnsi" w:cs="Arial"/>
                <w:sz w:val="22"/>
                <w:szCs w:val="24"/>
              </w:rPr>
            </w:pPr>
            <w:r w:rsidRPr="00B736DA">
              <w:rPr>
                <w:rFonts w:asciiTheme="minorHAnsi" w:hAnsiTheme="minorHAnsi" w:cs="Arial"/>
                <w:sz w:val="22"/>
                <w:szCs w:val="24"/>
              </w:rPr>
              <w:t>This position wi</w:t>
            </w:r>
            <w:r w:rsidR="00B736DA" w:rsidRPr="00B736DA">
              <w:rPr>
                <w:rFonts w:asciiTheme="minorHAnsi" w:hAnsiTheme="minorHAnsi" w:cs="Arial"/>
                <w:sz w:val="22"/>
                <w:szCs w:val="24"/>
              </w:rPr>
              <w:t xml:space="preserve">ll be based at </w:t>
            </w:r>
            <w:r w:rsidR="00B736DA" w:rsidRPr="003039BD">
              <w:rPr>
                <w:rFonts w:asciiTheme="minorHAnsi" w:hAnsiTheme="minorHAnsi" w:cs="Arial"/>
                <w:sz w:val="22"/>
                <w:szCs w:val="24"/>
              </w:rPr>
              <w:t>the Singleton</w:t>
            </w:r>
            <w:r w:rsidRPr="003039BD">
              <w:rPr>
                <w:rFonts w:asciiTheme="minorHAnsi" w:hAnsiTheme="minorHAnsi" w:cs="Arial"/>
                <w:sz w:val="22"/>
                <w:szCs w:val="24"/>
              </w:rPr>
              <w:t xml:space="preserve"> Campus</w:t>
            </w:r>
          </w:p>
        </w:tc>
      </w:tr>
    </w:tbl>
    <w:p w14:paraId="0D9B4882"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447"/>
        <w:gridCol w:w="9469"/>
      </w:tblGrid>
      <w:tr w:rsidR="006D6147" w14:paraId="7FD58C57" w14:textId="77777777" w:rsidTr="00CB3FB2">
        <w:tc>
          <w:tcPr>
            <w:tcW w:w="1447" w:type="dxa"/>
            <w:shd w:val="clear" w:color="auto" w:fill="365F91" w:themeFill="accent1" w:themeFillShade="BF"/>
            <w:vAlign w:val="center"/>
          </w:tcPr>
          <w:p w14:paraId="193957FB" w14:textId="77777777" w:rsidR="006D6147" w:rsidRPr="00CB3FB2" w:rsidRDefault="00703D00" w:rsidP="00703D00">
            <w:pPr>
              <w:jc w:val="left"/>
              <w:rPr>
                <w:rFonts w:asciiTheme="minorHAnsi" w:hAnsiTheme="minorHAnsi"/>
                <w:b/>
                <w:color w:val="FFFFFF" w:themeColor="background1"/>
                <w:sz w:val="22"/>
                <w:szCs w:val="22"/>
              </w:rPr>
            </w:pPr>
            <w:r w:rsidRPr="00CB3FB2">
              <w:rPr>
                <w:rFonts w:asciiTheme="minorHAnsi" w:hAnsiTheme="minorHAnsi"/>
                <w:b/>
                <w:color w:val="FFFFFF" w:themeColor="background1"/>
                <w:sz w:val="22"/>
                <w:szCs w:val="22"/>
              </w:rPr>
              <w:t>Introduction</w:t>
            </w:r>
          </w:p>
        </w:tc>
        <w:tc>
          <w:tcPr>
            <w:tcW w:w="9469" w:type="dxa"/>
          </w:tcPr>
          <w:p w14:paraId="4DB44AA1" w14:textId="77777777" w:rsidR="00ED384D" w:rsidRDefault="00ED384D" w:rsidP="00ED384D">
            <w:pPr>
              <w:jc w:val="left"/>
              <w:rPr>
                <w:rFonts w:asciiTheme="minorHAnsi" w:hAnsiTheme="minorHAnsi"/>
                <w:sz w:val="22"/>
                <w:szCs w:val="22"/>
              </w:rPr>
            </w:pPr>
          </w:p>
          <w:p w14:paraId="47F0E6DD" w14:textId="3C636F5E" w:rsidR="006D6147" w:rsidRPr="00B81F54" w:rsidRDefault="00220BAA" w:rsidP="00876A2B">
            <w:pPr>
              <w:spacing w:after="240"/>
              <w:jc w:val="left"/>
              <w:rPr>
                <w:rFonts w:asciiTheme="minorHAnsi" w:eastAsiaTheme="minorEastAsia" w:hAnsiTheme="minorHAnsi"/>
                <w:color w:val="000000"/>
                <w:sz w:val="22"/>
                <w:szCs w:val="22"/>
                <w:lang w:eastAsia="en-GB"/>
              </w:rPr>
            </w:pPr>
            <w:r w:rsidRPr="00B81F54">
              <w:rPr>
                <w:rFonts w:asciiTheme="minorHAnsi" w:hAnsi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14:paraId="47B6CAAF" w14:textId="77777777" w:rsidTr="00CB3FB2">
        <w:tc>
          <w:tcPr>
            <w:tcW w:w="1447" w:type="dxa"/>
            <w:shd w:val="clear" w:color="auto" w:fill="365F91" w:themeFill="accent1" w:themeFillShade="BF"/>
          </w:tcPr>
          <w:p w14:paraId="3E75E090" w14:textId="77777777" w:rsidR="006D6147" w:rsidRPr="00CB3FB2" w:rsidRDefault="006D6147" w:rsidP="006D6147">
            <w:pPr>
              <w:spacing w:before="240" w:after="240"/>
              <w:rPr>
                <w:rFonts w:asciiTheme="minorHAnsi" w:hAnsiTheme="minorHAnsi"/>
                <w:b/>
                <w:color w:val="FFFFFF" w:themeColor="background1"/>
                <w:sz w:val="22"/>
                <w:szCs w:val="22"/>
              </w:rPr>
            </w:pPr>
            <w:r w:rsidRPr="00CB3FB2">
              <w:rPr>
                <w:rFonts w:asciiTheme="minorHAnsi" w:hAnsiTheme="minorHAnsi"/>
                <w:b/>
                <w:color w:val="FFFFFF" w:themeColor="background1"/>
                <w:sz w:val="22"/>
                <w:szCs w:val="22"/>
              </w:rPr>
              <w:t xml:space="preserve">Background information </w:t>
            </w:r>
          </w:p>
        </w:tc>
        <w:tc>
          <w:tcPr>
            <w:tcW w:w="9469" w:type="dxa"/>
          </w:tcPr>
          <w:p w14:paraId="532B3A2B" w14:textId="77777777" w:rsidR="00ED384D" w:rsidRDefault="00ED384D" w:rsidP="00B81F54">
            <w:pPr>
              <w:rPr>
                <w:rFonts w:asciiTheme="minorHAnsi" w:hAnsiTheme="minorHAnsi"/>
                <w:sz w:val="22"/>
                <w:szCs w:val="22"/>
              </w:rPr>
            </w:pPr>
          </w:p>
          <w:p w14:paraId="3418C5D8" w14:textId="18C68564" w:rsidR="00ED384D" w:rsidRDefault="00B81F54" w:rsidP="00674B60">
            <w:pPr>
              <w:rPr>
                <w:rFonts w:asciiTheme="minorHAnsi" w:hAnsiTheme="minorHAnsi"/>
                <w:sz w:val="22"/>
                <w:szCs w:val="22"/>
              </w:rPr>
            </w:pPr>
            <w:r w:rsidRPr="00B736DA">
              <w:rPr>
                <w:rFonts w:asciiTheme="minorHAnsi" w:hAnsiTheme="minorHAnsi"/>
                <w:sz w:val="22"/>
                <w:szCs w:val="22"/>
              </w:rPr>
              <w:t xml:space="preserve">The Enquiries Assistant </w:t>
            </w:r>
            <w:r w:rsidR="00674B60">
              <w:rPr>
                <w:rFonts w:asciiTheme="minorHAnsi" w:hAnsiTheme="minorHAnsi"/>
                <w:sz w:val="22"/>
                <w:szCs w:val="22"/>
              </w:rPr>
              <w:t xml:space="preserve">plays a key role within the Future Student Experience </w:t>
            </w:r>
            <w:r w:rsidR="00ED384D">
              <w:rPr>
                <w:rFonts w:asciiTheme="minorHAnsi" w:hAnsiTheme="minorHAnsi"/>
                <w:sz w:val="22"/>
                <w:szCs w:val="22"/>
              </w:rPr>
              <w:t>Team,</w:t>
            </w:r>
            <w:r w:rsidR="00674B60">
              <w:rPr>
                <w:rFonts w:asciiTheme="minorHAnsi" w:hAnsiTheme="minorHAnsi"/>
                <w:sz w:val="22"/>
                <w:szCs w:val="22"/>
              </w:rPr>
              <w:t xml:space="preserve"> a</w:t>
            </w:r>
            <w:r w:rsidRPr="00B736DA">
              <w:rPr>
                <w:rFonts w:asciiTheme="minorHAnsi" w:hAnsiTheme="minorHAnsi"/>
                <w:sz w:val="22"/>
                <w:szCs w:val="22"/>
              </w:rPr>
              <w:t>cting as the first point of contact for prospective</w:t>
            </w:r>
            <w:r>
              <w:rPr>
                <w:rFonts w:asciiTheme="minorHAnsi" w:hAnsiTheme="minorHAnsi"/>
                <w:sz w:val="22"/>
                <w:szCs w:val="22"/>
              </w:rPr>
              <w:t xml:space="preserve"> </w:t>
            </w:r>
            <w:r w:rsidRPr="00B736DA">
              <w:rPr>
                <w:rFonts w:asciiTheme="minorHAnsi" w:hAnsiTheme="minorHAnsi"/>
                <w:sz w:val="22"/>
                <w:szCs w:val="22"/>
              </w:rPr>
              <w:t>students and their influencers</w:t>
            </w:r>
            <w:r w:rsidR="00674B60">
              <w:rPr>
                <w:rFonts w:asciiTheme="minorHAnsi" w:hAnsiTheme="minorHAnsi"/>
                <w:sz w:val="22"/>
                <w:szCs w:val="22"/>
              </w:rPr>
              <w:t xml:space="preserve">, </w:t>
            </w:r>
            <w:r w:rsidR="00ED384D">
              <w:rPr>
                <w:rFonts w:asciiTheme="minorHAnsi" w:hAnsiTheme="minorHAnsi"/>
                <w:sz w:val="22"/>
                <w:szCs w:val="22"/>
              </w:rPr>
              <w:t xml:space="preserve">and </w:t>
            </w:r>
            <w:r w:rsidR="00674B60">
              <w:rPr>
                <w:rFonts w:asciiTheme="minorHAnsi" w:hAnsiTheme="minorHAnsi"/>
                <w:sz w:val="22"/>
                <w:szCs w:val="22"/>
              </w:rPr>
              <w:t>providing excellent customer service and experience across a range of enquiry channels</w:t>
            </w:r>
            <w:r w:rsidR="00ED384D">
              <w:rPr>
                <w:rFonts w:asciiTheme="minorHAnsi" w:hAnsiTheme="minorHAnsi"/>
                <w:sz w:val="22"/>
                <w:szCs w:val="22"/>
              </w:rPr>
              <w:t xml:space="preserve"> - </w:t>
            </w:r>
            <w:r w:rsidR="00ED384D" w:rsidRPr="00B736DA">
              <w:rPr>
                <w:rFonts w:asciiTheme="minorHAnsi" w:hAnsiTheme="minorHAnsi"/>
                <w:sz w:val="22"/>
                <w:szCs w:val="22"/>
              </w:rPr>
              <w:t xml:space="preserve">including telephone, email, social media and </w:t>
            </w:r>
            <w:r w:rsidR="00ED384D">
              <w:rPr>
                <w:rFonts w:asciiTheme="minorHAnsi" w:hAnsiTheme="minorHAnsi"/>
                <w:sz w:val="22"/>
                <w:szCs w:val="22"/>
              </w:rPr>
              <w:t xml:space="preserve">in-person interactions.  The post-holder will </w:t>
            </w:r>
            <w:r w:rsidR="00ED384D" w:rsidRPr="00B736DA">
              <w:rPr>
                <w:rFonts w:asciiTheme="minorHAnsi" w:hAnsiTheme="minorHAnsi"/>
                <w:sz w:val="22"/>
                <w:szCs w:val="22"/>
              </w:rPr>
              <w:t xml:space="preserve">support </w:t>
            </w:r>
            <w:r w:rsidR="00ED384D">
              <w:rPr>
                <w:rFonts w:asciiTheme="minorHAnsi" w:hAnsiTheme="minorHAnsi"/>
                <w:sz w:val="22"/>
                <w:szCs w:val="22"/>
              </w:rPr>
              <w:t>our Future Students through their applicant journey, from initial enquiry and application through to enrolment and induction.</w:t>
            </w:r>
            <w:r w:rsidR="00ED384D" w:rsidRPr="00B736DA">
              <w:rPr>
                <w:rFonts w:asciiTheme="minorHAnsi" w:hAnsiTheme="minorHAnsi"/>
                <w:sz w:val="22"/>
                <w:szCs w:val="22"/>
              </w:rPr>
              <w:t xml:space="preserve"> </w:t>
            </w:r>
          </w:p>
          <w:p w14:paraId="4E541B74" w14:textId="77777777" w:rsidR="007A7B58" w:rsidRDefault="007A7B58" w:rsidP="00674B60">
            <w:pPr>
              <w:rPr>
                <w:rFonts w:asciiTheme="minorHAnsi" w:hAnsiTheme="minorHAnsi"/>
                <w:sz w:val="22"/>
                <w:szCs w:val="22"/>
              </w:rPr>
            </w:pPr>
          </w:p>
          <w:p w14:paraId="37744B6E" w14:textId="65B14D61" w:rsidR="00674B60" w:rsidRDefault="00674B60" w:rsidP="00674B60">
            <w:pPr>
              <w:rPr>
                <w:rFonts w:asciiTheme="minorHAnsi" w:hAnsiTheme="minorHAnsi"/>
                <w:sz w:val="22"/>
                <w:szCs w:val="22"/>
              </w:rPr>
            </w:pPr>
            <w:r w:rsidRPr="00B736DA">
              <w:rPr>
                <w:rFonts w:asciiTheme="minorHAnsi" w:hAnsiTheme="minorHAnsi"/>
                <w:sz w:val="22"/>
                <w:szCs w:val="22"/>
              </w:rPr>
              <w:t>Enquiries Assistant</w:t>
            </w:r>
            <w:r w:rsidR="007A7B58">
              <w:rPr>
                <w:rFonts w:asciiTheme="minorHAnsi" w:hAnsiTheme="minorHAnsi"/>
                <w:sz w:val="22"/>
                <w:szCs w:val="22"/>
              </w:rPr>
              <w:t>s</w:t>
            </w:r>
            <w:r w:rsidRPr="00B736DA">
              <w:rPr>
                <w:rFonts w:asciiTheme="minorHAnsi" w:hAnsiTheme="minorHAnsi"/>
                <w:sz w:val="22"/>
                <w:szCs w:val="22"/>
              </w:rPr>
              <w:t xml:space="preserve"> </w:t>
            </w:r>
            <w:r w:rsidR="007A7B58">
              <w:rPr>
                <w:rFonts w:asciiTheme="minorHAnsi" w:hAnsiTheme="minorHAnsi"/>
                <w:sz w:val="22"/>
                <w:szCs w:val="22"/>
              </w:rPr>
              <w:t>will</w:t>
            </w:r>
            <w:r w:rsidRPr="00B736DA">
              <w:rPr>
                <w:rFonts w:asciiTheme="minorHAnsi" w:hAnsiTheme="minorHAnsi"/>
                <w:sz w:val="22"/>
                <w:szCs w:val="22"/>
              </w:rPr>
              <w:t xml:space="preserve"> develop a detailed and up-to-date knowledge of</w:t>
            </w:r>
            <w:r w:rsidR="007A7B58">
              <w:rPr>
                <w:rFonts w:asciiTheme="minorHAnsi" w:hAnsiTheme="minorHAnsi"/>
                <w:sz w:val="22"/>
                <w:szCs w:val="22"/>
              </w:rPr>
              <w:t xml:space="preserve"> Swansea</w:t>
            </w:r>
            <w:r w:rsidRPr="00B736DA">
              <w:rPr>
                <w:rFonts w:asciiTheme="minorHAnsi" w:hAnsiTheme="minorHAnsi"/>
                <w:sz w:val="22"/>
                <w:szCs w:val="22"/>
              </w:rPr>
              <w:t xml:space="preserve"> University, its courses and programmes, and of admissions processes and supporting systems, </w:t>
            </w:r>
            <w:r w:rsidR="007A7B58">
              <w:rPr>
                <w:rFonts w:asciiTheme="minorHAnsi" w:hAnsiTheme="minorHAnsi"/>
                <w:sz w:val="22"/>
                <w:szCs w:val="22"/>
              </w:rPr>
              <w:t>enabling personalised and responsive resolutions to a variety of enquiries and themes.  You will also support the smooth referral and escalation of more complex enquiries, through effective teamworking with colleagues, managers and related functions across the University.</w:t>
            </w:r>
          </w:p>
          <w:p w14:paraId="5ED25FEC" w14:textId="02FCB3AF" w:rsidR="006D6147" w:rsidRPr="00B736DA" w:rsidRDefault="006D6147" w:rsidP="007A7B58">
            <w:pPr>
              <w:rPr>
                <w:rFonts w:asciiTheme="minorHAnsi" w:hAnsiTheme="minorHAnsi"/>
                <w:sz w:val="22"/>
                <w:szCs w:val="22"/>
              </w:rPr>
            </w:pPr>
          </w:p>
        </w:tc>
      </w:tr>
      <w:tr w:rsidR="006D6147" w14:paraId="0E890E21" w14:textId="77777777" w:rsidTr="00CB3FB2">
        <w:tc>
          <w:tcPr>
            <w:tcW w:w="1447" w:type="dxa"/>
            <w:shd w:val="clear" w:color="auto" w:fill="365F91" w:themeFill="accent1" w:themeFillShade="BF"/>
            <w:vAlign w:val="center"/>
          </w:tcPr>
          <w:p w14:paraId="4A8A6F45" w14:textId="77777777" w:rsidR="006D6147" w:rsidRPr="00CB3FB2" w:rsidRDefault="00735118" w:rsidP="00166BD2">
            <w:pPr>
              <w:jc w:val="left"/>
              <w:rPr>
                <w:rFonts w:asciiTheme="minorHAnsi" w:hAnsiTheme="minorHAnsi"/>
                <w:b/>
                <w:color w:val="FFFFFF" w:themeColor="background1"/>
                <w:sz w:val="22"/>
                <w:szCs w:val="22"/>
              </w:rPr>
            </w:pPr>
            <w:r w:rsidRPr="00CB3FB2">
              <w:rPr>
                <w:rFonts w:asciiTheme="minorHAnsi" w:hAnsiTheme="minorHAnsi"/>
                <w:b/>
                <w:color w:val="FFFFFF" w:themeColor="background1"/>
                <w:sz w:val="22"/>
                <w:szCs w:val="22"/>
              </w:rPr>
              <w:t>Main Purpose of Post</w:t>
            </w:r>
          </w:p>
          <w:p w14:paraId="3BDB7FC9" w14:textId="77777777" w:rsidR="006D6147" w:rsidRPr="00CB3FB2" w:rsidRDefault="006D6147" w:rsidP="00166BD2">
            <w:pPr>
              <w:jc w:val="left"/>
              <w:rPr>
                <w:rFonts w:asciiTheme="minorHAnsi" w:hAnsiTheme="minorHAnsi"/>
                <w:b/>
                <w:color w:val="FFFFFF" w:themeColor="background1"/>
                <w:sz w:val="22"/>
                <w:szCs w:val="22"/>
              </w:rPr>
            </w:pPr>
          </w:p>
        </w:tc>
        <w:tc>
          <w:tcPr>
            <w:tcW w:w="9469" w:type="dxa"/>
          </w:tcPr>
          <w:p w14:paraId="5482A89E" w14:textId="77777777" w:rsidR="00FC01C7" w:rsidRPr="00FC01C7" w:rsidRDefault="00FC01C7" w:rsidP="00FC01C7">
            <w:pPr>
              <w:pStyle w:val="ListParagraph"/>
            </w:pPr>
          </w:p>
          <w:p w14:paraId="6EC21410" w14:textId="78FFEDAC" w:rsidR="00B736DA" w:rsidRPr="007A7B58" w:rsidRDefault="00B736DA" w:rsidP="00C2113E">
            <w:pPr>
              <w:pStyle w:val="ListParagraph"/>
              <w:numPr>
                <w:ilvl w:val="0"/>
                <w:numId w:val="2"/>
              </w:numPr>
              <w:spacing w:after="0"/>
            </w:pPr>
            <w:r w:rsidRPr="007A7B58">
              <w:rPr>
                <w:rFonts w:cs="Arial"/>
              </w:rPr>
              <w:t>Provide high-quality customer service when responding to enquiries from staff, students, external organisations and stakeholders in relation to admissions, programme and basic UKVI requirements</w:t>
            </w:r>
            <w:r w:rsidR="001D5626">
              <w:rPr>
                <w:rFonts w:cs="Arial"/>
              </w:rPr>
              <w:t>.</w:t>
            </w:r>
          </w:p>
          <w:p w14:paraId="2688A60C" w14:textId="11D8ADB9" w:rsidR="00B736DA" w:rsidRPr="007A7B58" w:rsidRDefault="00B736DA" w:rsidP="00C2113E">
            <w:pPr>
              <w:pStyle w:val="ListParagraph"/>
              <w:numPr>
                <w:ilvl w:val="0"/>
                <w:numId w:val="2"/>
              </w:numPr>
              <w:spacing w:after="0"/>
              <w:rPr>
                <w:rFonts w:cs="Arial"/>
              </w:rPr>
            </w:pPr>
            <w:r w:rsidRPr="007A7B58">
              <w:rPr>
                <w:rFonts w:eastAsia="Arial" w:cs="Arial"/>
              </w:rPr>
              <w:t>Working within the Enquiries and Communications team, this role holder is t</w:t>
            </w:r>
            <w:r w:rsidRPr="007A7B58">
              <w:t xml:space="preserve">rained in customer service skills to act as first responder to </w:t>
            </w:r>
            <w:r w:rsidR="00A95B5A" w:rsidRPr="007A7B58">
              <w:t xml:space="preserve">international </w:t>
            </w:r>
            <w:r w:rsidRPr="007A7B58">
              <w:t xml:space="preserve">enquiries, </w:t>
            </w:r>
            <w:r w:rsidRPr="007A7B58">
              <w:rPr>
                <w:rFonts w:eastAsia="Arial" w:cs="Arial"/>
              </w:rPr>
              <w:t xml:space="preserve">to provide a customer-focussed, effective and outcome driven service across enquiries and conversion for all customers. </w:t>
            </w:r>
          </w:p>
          <w:p w14:paraId="6356D421" w14:textId="0D4DDE1E" w:rsidR="00B736DA" w:rsidRPr="007A7B58" w:rsidRDefault="00B736DA" w:rsidP="00C2113E">
            <w:pPr>
              <w:pStyle w:val="ListParagraph"/>
              <w:numPr>
                <w:ilvl w:val="0"/>
                <w:numId w:val="2"/>
              </w:numPr>
              <w:spacing w:after="0"/>
            </w:pPr>
            <w:r w:rsidRPr="007A7B58">
              <w:rPr>
                <w:rFonts w:cs="Arial"/>
              </w:rPr>
              <w:t>Provide a responsive, professional and flexible customer focussed service in d</w:t>
            </w:r>
            <w:r w:rsidRPr="007A7B58">
              <w:t>elivering the ‘calling campaign’ under the supervision of Communications Advisers</w:t>
            </w:r>
            <w:r w:rsidR="001D5626">
              <w:t>.</w:t>
            </w:r>
            <w:r w:rsidRPr="007A7B58">
              <w:t xml:space="preserve"> </w:t>
            </w:r>
          </w:p>
          <w:p w14:paraId="1514D18E" w14:textId="7F4ED779" w:rsidR="00B736DA" w:rsidRPr="007A7B58" w:rsidRDefault="00B736DA" w:rsidP="00C2113E">
            <w:pPr>
              <w:pStyle w:val="ListParagraph"/>
              <w:numPr>
                <w:ilvl w:val="0"/>
                <w:numId w:val="2"/>
              </w:numPr>
              <w:spacing w:after="0"/>
            </w:pPr>
            <w:r w:rsidRPr="007A7B58">
              <w:t xml:space="preserve">Respond to enquiries from </w:t>
            </w:r>
            <w:r w:rsidR="00A95B5A" w:rsidRPr="007A7B58">
              <w:t xml:space="preserve">international </w:t>
            </w:r>
            <w:r w:rsidRPr="007A7B58">
              <w:t>current/prospective students and their advisors in accordance with agreed referral protocols, taking the initiative to source information required to respond to the majority of enquiries but referring those requiring specialist subject/admissions advice on to the relevant specialist</w:t>
            </w:r>
            <w:r w:rsidR="001D5626">
              <w:t>.</w:t>
            </w:r>
          </w:p>
          <w:p w14:paraId="5AB7E6B6" w14:textId="0EAD2E1A" w:rsidR="00B736DA" w:rsidRPr="007A7B58" w:rsidRDefault="00B736DA" w:rsidP="00C2113E">
            <w:pPr>
              <w:pStyle w:val="ListParagraph"/>
              <w:numPr>
                <w:ilvl w:val="0"/>
                <w:numId w:val="2"/>
              </w:numPr>
              <w:spacing w:after="0"/>
            </w:pPr>
            <w:r w:rsidRPr="007A7B58">
              <w:t>Be r</w:t>
            </w:r>
            <w:r w:rsidRPr="007A7B58">
              <w:rPr>
                <w:rFonts w:eastAsia="Arial" w:cs="Arial"/>
              </w:rPr>
              <w:t>esponsible for data entry to the CRM system and for general Enquiries and Communications administration</w:t>
            </w:r>
            <w:r w:rsidR="001D5626">
              <w:rPr>
                <w:rFonts w:eastAsia="Arial" w:cs="Arial"/>
              </w:rPr>
              <w:t>.</w:t>
            </w:r>
          </w:p>
          <w:p w14:paraId="5C1AC1D0" w14:textId="24CE59B6" w:rsidR="00B736DA" w:rsidRPr="007A7B58" w:rsidRDefault="00B736DA" w:rsidP="00C2113E">
            <w:pPr>
              <w:pStyle w:val="ListParagraph"/>
              <w:numPr>
                <w:ilvl w:val="0"/>
                <w:numId w:val="2"/>
              </w:numPr>
              <w:spacing w:after="0"/>
            </w:pPr>
            <w:r w:rsidRPr="007A7B58">
              <w:t>Responsible for sending prospectuses and other marketing brochures to enquirers, including maintaining stocks of materials</w:t>
            </w:r>
            <w:r w:rsidR="001D5626">
              <w:t>.</w:t>
            </w:r>
          </w:p>
          <w:p w14:paraId="0C4F117E" w14:textId="6EBB6A2F" w:rsidR="003900C8" w:rsidRPr="007A7B58" w:rsidRDefault="003900C8" w:rsidP="00C2113E">
            <w:pPr>
              <w:pStyle w:val="ListParagraph"/>
              <w:numPr>
                <w:ilvl w:val="0"/>
                <w:numId w:val="2"/>
              </w:numPr>
              <w:spacing w:after="0"/>
            </w:pPr>
            <w:r w:rsidRPr="007A7B58">
              <w:rPr>
                <w:color w:val="000000"/>
              </w:rPr>
              <w:t>Maintenance of database applicant record systems including creation, updating, data entry and scanning.</w:t>
            </w:r>
          </w:p>
          <w:p w14:paraId="12E3A044" w14:textId="51CEF9B9" w:rsidR="00B736DA" w:rsidRPr="007A7B58" w:rsidRDefault="00B736DA" w:rsidP="00C2113E">
            <w:pPr>
              <w:pStyle w:val="ListParagraph"/>
              <w:numPr>
                <w:ilvl w:val="0"/>
                <w:numId w:val="2"/>
              </w:numPr>
              <w:spacing w:after="0"/>
            </w:pPr>
            <w:r w:rsidRPr="007A7B58">
              <w:rPr>
                <w:rFonts w:cs="Arial"/>
              </w:rPr>
              <w:t>Accountable for delivering accurate, consistent, efficient and systematic</w:t>
            </w:r>
            <w:r w:rsidR="00A95B5A" w:rsidRPr="007A7B58">
              <w:rPr>
                <w:rFonts w:cs="Arial"/>
              </w:rPr>
              <w:t xml:space="preserve"> international</w:t>
            </w:r>
            <w:r w:rsidRPr="007A7B58">
              <w:rPr>
                <w:rFonts w:cs="Arial"/>
              </w:rPr>
              <w:t xml:space="preserve"> </w:t>
            </w:r>
            <w:r w:rsidRPr="007A7B58">
              <w:rPr>
                <w:rFonts w:eastAsia="Arial" w:cs="Arial"/>
              </w:rPr>
              <w:t xml:space="preserve">Enquiries and Communications </w:t>
            </w:r>
            <w:r w:rsidRPr="007A7B58">
              <w:rPr>
                <w:rFonts w:cs="Arial"/>
              </w:rPr>
              <w:t xml:space="preserve">information. </w:t>
            </w:r>
          </w:p>
          <w:p w14:paraId="41880F1E" w14:textId="77777777" w:rsidR="00B736DA" w:rsidRPr="007A7B58" w:rsidRDefault="00B736DA" w:rsidP="00C2113E">
            <w:pPr>
              <w:pStyle w:val="ListParagraph"/>
              <w:numPr>
                <w:ilvl w:val="0"/>
                <w:numId w:val="2"/>
              </w:numPr>
            </w:pPr>
            <w:r w:rsidRPr="007A7B58">
              <w:rPr>
                <w:rFonts w:eastAsia="Arial" w:cs="Arial"/>
              </w:rPr>
              <w:lastRenderedPageBreak/>
              <w:t>Work with all customers to shape the development of Enquiries and Communication plans and priorities.</w:t>
            </w:r>
          </w:p>
          <w:p w14:paraId="1BB8D781" w14:textId="77777777" w:rsidR="00B736DA" w:rsidRPr="007A7B58" w:rsidRDefault="00B736DA" w:rsidP="00C2113E">
            <w:pPr>
              <w:pStyle w:val="ListParagraph"/>
              <w:numPr>
                <w:ilvl w:val="0"/>
                <w:numId w:val="2"/>
              </w:numPr>
            </w:pPr>
            <w:r w:rsidRPr="007A7B58">
              <w:rPr>
                <w:rFonts w:cs="Arial"/>
              </w:rPr>
              <w:t>Seek, act on and provide feedback to enable improvement, taking responsibility of own continued professional development.</w:t>
            </w:r>
          </w:p>
          <w:p w14:paraId="1D302F08" w14:textId="77777777" w:rsidR="00B736DA" w:rsidRPr="007A7B58" w:rsidRDefault="00B736DA" w:rsidP="00C2113E">
            <w:pPr>
              <w:pStyle w:val="ListParagraph"/>
              <w:numPr>
                <w:ilvl w:val="0"/>
                <w:numId w:val="2"/>
              </w:numPr>
            </w:pPr>
            <w:r w:rsidRPr="007A7B58">
              <w:rPr>
                <w:rFonts w:cs="Arial"/>
              </w:rPr>
              <w:t>As a high-performing Department, the Admissions Office is constantly improving and all AO professionals are expected to engage in alternative roles in other areas of AO or the wider University, for personal and professional growth or where it may be operationally required.</w:t>
            </w:r>
          </w:p>
          <w:p w14:paraId="5C88FE1A" w14:textId="1B5472C9" w:rsidR="00735118" w:rsidRPr="007A7B58" w:rsidRDefault="00B736DA" w:rsidP="00C2113E">
            <w:pPr>
              <w:pStyle w:val="ListParagraph"/>
              <w:numPr>
                <w:ilvl w:val="0"/>
                <w:numId w:val="2"/>
              </w:numPr>
            </w:pPr>
            <w:r w:rsidRPr="007A7B58">
              <w:t>To support</w:t>
            </w:r>
            <w:r w:rsidR="00177376" w:rsidRPr="007A7B58">
              <w:t xml:space="preserve"> admissions and</w:t>
            </w:r>
            <w:r w:rsidRPr="007A7B58">
              <w:t xml:space="preserve"> </w:t>
            </w:r>
            <w:r w:rsidR="00A95B5A" w:rsidRPr="007A7B58">
              <w:t>international</w:t>
            </w:r>
            <w:r w:rsidR="00177376" w:rsidRPr="007A7B58">
              <w:t xml:space="preserve"> in</w:t>
            </w:r>
            <w:r w:rsidR="00A95B5A" w:rsidRPr="007A7B58">
              <w:t xml:space="preserve"> </w:t>
            </w:r>
            <w:r w:rsidRPr="007A7B58">
              <w:t>recruitment</w:t>
            </w:r>
            <w:r w:rsidR="00177376" w:rsidRPr="007A7B58">
              <w:t>, administration and</w:t>
            </w:r>
            <w:r w:rsidRPr="007A7B58">
              <w:t xml:space="preserve"> marketing activities </w:t>
            </w:r>
            <w:r w:rsidR="00177376" w:rsidRPr="007A7B58">
              <w:t>including</w:t>
            </w:r>
            <w:r w:rsidRPr="007A7B58">
              <w:t xml:space="preserve"> open days as necessary</w:t>
            </w:r>
            <w:r w:rsidR="001D5626">
              <w:t>.</w:t>
            </w:r>
          </w:p>
        </w:tc>
      </w:tr>
      <w:tr w:rsidR="000D4150" w14:paraId="30CF4236" w14:textId="77777777" w:rsidTr="00CB3FB2">
        <w:tc>
          <w:tcPr>
            <w:tcW w:w="1447" w:type="dxa"/>
            <w:shd w:val="clear" w:color="auto" w:fill="365F91" w:themeFill="accent1" w:themeFillShade="BF"/>
            <w:vAlign w:val="center"/>
          </w:tcPr>
          <w:p w14:paraId="3AEFC3EE" w14:textId="77777777" w:rsidR="000D4150" w:rsidRPr="00CB3FB2" w:rsidRDefault="000D4150" w:rsidP="00166BD2">
            <w:pPr>
              <w:jc w:val="left"/>
              <w:rPr>
                <w:rFonts w:asciiTheme="minorHAnsi" w:hAnsiTheme="minorHAnsi"/>
                <w:b/>
                <w:color w:val="FFFFFF" w:themeColor="background1"/>
                <w:sz w:val="22"/>
                <w:szCs w:val="22"/>
              </w:rPr>
            </w:pPr>
            <w:r w:rsidRPr="00CB3FB2">
              <w:rPr>
                <w:rFonts w:asciiTheme="minorHAnsi" w:hAnsiTheme="minorHAnsi"/>
                <w:b/>
                <w:color w:val="FFFFFF" w:themeColor="background1"/>
                <w:sz w:val="22"/>
                <w:szCs w:val="22"/>
              </w:rPr>
              <w:lastRenderedPageBreak/>
              <w:t>General Duties</w:t>
            </w:r>
          </w:p>
        </w:tc>
        <w:tc>
          <w:tcPr>
            <w:tcW w:w="9469" w:type="dxa"/>
          </w:tcPr>
          <w:p w14:paraId="1B3C674B" w14:textId="11C4506E" w:rsidR="000D4150" w:rsidRPr="002F59B4" w:rsidRDefault="000D4150" w:rsidP="00C2113E">
            <w:pPr>
              <w:pStyle w:val="ListParagraph"/>
              <w:numPr>
                <w:ilvl w:val="0"/>
                <w:numId w:val="2"/>
              </w:numPr>
              <w:spacing w:after="0"/>
              <w:jc w:val="both"/>
              <w:rPr>
                <w:rFonts w:asciiTheme="minorHAnsi" w:eastAsiaTheme="minorHAnsi" w:hAnsiTheme="minorHAnsi" w:cs="Arial"/>
                <w:szCs w:val="20"/>
              </w:rPr>
            </w:pPr>
            <w:r w:rsidRPr="002F59B4">
              <w:rPr>
                <w:rFonts w:asciiTheme="minorHAnsi" w:eastAsiaTheme="minorHAnsi" w:hAnsiTheme="minorHAnsi" w:cs="Arial"/>
                <w:szCs w:val="20"/>
              </w:rPr>
              <w:t>To fully engage with the University’s Performance Enabling and Welsh language policies</w:t>
            </w:r>
            <w:r w:rsidR="001D5626">
              <w:rPr>
                <w:rFonts w:asciiTheme="minorHAnsi" w:eastAsiaTheme="minorHAnsi" w:hAnsiTheme="minorHAnsi" w:cs="Arial"/>
                <w:szCs w:val="20"/>
              </w:rPr>
              <w:t>.</w:t>
            </w:r>
          </w:p>
          <w:p w14:paraId="775355F3" w14:textId="77777777" w:rsidR="000D4150" w:rsidRPr="002F59B4" w:rsidRDefault="000D4150" w:rsidP="00C2113E">
            <w:pPr>
              <w:pStyle w:val="ListParagraph"/>
              <w:numPr>
                <w:ilvl w:val="0"/>
                <w:numId w:val="2"/>
              </w:numPr>
              <w:spacing w:after="0"/>
              <w:jc w:val="both"/>
              <w:rPr>
                <w:rFonts w:asciiTheme="minorHAnsi" w:eastAsiaTheme="minorHAnsi" w:hAnsiTheme="minorHAnsi" w:cs="Arial"/>
                <w:szCs w:val="20"/>
              </w:rPr>
            </w:pPr>
            <w:r w:rsidRPr="002F59B4">
              <w:rPr>
                <w:rFonts w:asciiTheme="minorHAnsi" w:eastAsiaTheme="minorHAnsi" w:hAnsiTheme="minorHAnsi" w:cs="Arial"/>
                <w:szCs w:val="20"/>
              </w:rPr>
              <w:t>To promote equality and diversity in working practices and to maintain positive working relationships.</w:t>
            </w:r>
          </w:p>
          <w:p w14:paraId="531543D6" w14:textId="77777777" w:rsidR="000D4150" w:rsidRPr="002F59B4" w:rsidRDefault="000D4150" w:rsidP="00C2113E">
            <w:pPr>
              <w:pStyle w:val="ListParagraph"/>
              <w:numPr>
                <w:ilvl w:val="0"/>
                <w:numId w:val="2"/>
              </w:numPr>
              <w:spacing w:after="0"/>
              <w:jc w:val="both"/>
              <w:rPr>
                <w:rFonts w:asciiTheme="minorHAnsi" w:eastAsiaTheme="minorHAnsi" w:hAnsiTheme="minorHAnsi" w:cs="Arial"/>
                <w:szCs w:val="20"/>
              </w:rPr>
            </w:pPr>
            <w:r w:rsidRPr="002F59B4">
              <w:rPr>
                <w:rFonts w:asciiTheme="minorHAnsi" w:eastAsiaTheme="minorHAnsi" w:hAnsiTheme="minorHAnsi" w:cs="Arial"/>
                <w:szCs w:val="20"/>
              </w:rPr>
              <w:t xml:space="preserve">To lead on the continual improvement of health and safety performance through a good understanding of the risk profile and the development of a positive health and safety culture. </w:t>
            </w:r>
          </w:p>
          <w:p w14:paraId="71D84C9E" w14:textId="5645C96C" w:rsidR="009505FD" w:rsidRPr="002F59B4" w:rsidRDefault="000D4150" w:rsidP="00C2113E">
            <w:pPr>
              <w:pStyle w:val="ListParagraph"/>
              <w:numPr>
                <w:ilvl w:val="0"/>
                <w:numId w:val="2"/>
              </w:numPr>
              <w:spacing w:after="0"/>
              <w:jc w:val="both"/>
              <w:rPr>
                <w:rFonts w:asciiTheme="minorHAnsi" w:eastAsiaTheme="minorHAnsi" w:hAnsiTheme="minorHAnsi" w:cs="Arial"/>
                <w:szCs w:val="20"/>
              </w:rPr>
            </w:pPr>
            <w:r w:rsidRPr="002F59B4">
              <w:rPr>
                <w:rFonts w:asciiTheme="minorHAnsi" w:eastAsiaTheme="minorHAnsi" w:hAnsiTheme="minorHAnsi" w:cs="Arial"/>
                <w:szCs w:val="20"/>
              </w:rPr>
              <w:t xml:space="preserve">Any other duties as directed by the Head of College / </w:t>
            </w:r>
            <w:r w:rsidR="00C537E1" w:rsidRPr="002F59B4">
              <w:rPr>
                <w:rFonts w:asciiTheme="minorHAnsi" w:eastAsiaTheme="minorHAnsi" w:hAnsiTheme="minorHAnsi" w:cs="Arial"/>
                <w:szCs w:val="20"/>
              </w:rPr>
              <w:t>Department,</w:t>
            </w:r>
            <w:r w:rsidRPr="002F59B4">
              <w:rPr>
                <w:rFonts w:asciiTheme="minorHAnsi" w:eastAsiaTheme="minorHAnsi" w:hAnsiTheme="minorHAnsi" w:cs="Arial"/>
                <w:szCs w:val="20"/>
              </w:rPr>
              <w:t xml:space="preserve"> or their nominated representative expected within the grade definition.</w:t>
            </w:r>
          </w:p>
          <w:p w14:paraId="510B1A54" w14:textId="1FF3DF97" w:rsidR="000D4150" w:rsidRPr="00FC01C7" w:rsidRDefault="009505FD" w:rsidP="00C2113E">
            <w:pPr>
              <w:pStyle w:val="ListParagraph"/>
              <w:numPr>
                <w:ilvl w:val="0"/>
                <w:numId w:val="2"/>
              </w:numPr>
              <w:spacing w:after="0"/>
              <w:jc w:val="both"/>
              <w:rPr>
                <w:rFonts w:asciiTheme="minorHAnsi" w:hAnsiTheme="minorHAnsi"/>
                <w:szCs w:val="24"/>
              </w:rPr>
            </w:pPr>
            <w:r w:rsidRPr="002F59B4">
              <w:rPr>
                <w:rFonts w:asciiTheme="minorHAnsi" w:hAnsiTheme="minorHAnsi" w:cs="Arial"/>
                <w:color w:val="000000"/>
              </w:rPr>
              <w:t xml:space="preserve">To ensure that risk management is an integral part of your </w:t>
            </w:r>
            <w:r w:rsidR="00C537E1" w:rsidRPr="002F59B4">
              <w:rPr>
                <w:rFonts w:asciiTheme="minorHAnsi" w:hAnsiTheme="minorHAnsi" w:cs="Arial"/>
                <w:color w:val="000000"/>
              </w:rPr>
              <w:t>day-to-day</w:t>
            </w:r>
            <w:r w:rsidRPr="002F59B4">
              <w:rPr>
                <w:rFonts w:asciiTheme="minorHAnsi" w:hAnsiTheme="minorHAnsi" w:cs="Arial"/>
                <w:color w:val="000000"/>
              </w:rPr>
              <w:t xml:space="preserve"> activities to ensure working practices are compliant with the University's Risk Management Policy. </w:t>
            </w:r>
          </w:p>
          <w:p w14:paraId="12004E79" w14:textId="33048FBD" w:rsidR="00FC01C7" w:rsidRPr="002F59B4" w:rsidRDefault="00FC01C7" w:rsidP="00FC01C7">
            <w:pPr>
              <w:pStyle w:val="ListParagraph"/>
              <w:spacing w:after="0"/>
              <w:jc w:val="both"/>
              <w:rPr>
                <w:rFonts w:asciiTheme="minorHAnsi" w:hAnsiTheme="minorHAnsi"/>
                <w:szCs w:val="24"/>
              </w:rPr>
            </w:pPr>
          </w:p>
        </w:tc>
      </w:tr>
      <w:tr w:rsidR="006D6147" w14:paraId="65E29FC5" w14:textId="77777777" w:rsidTr="00CB3FB2">
        <w:tc>
          <w:tcPr>
            <w:tcW w:w="1447" w:type="dxa"/>
            <w:shd w:val="clear" w:color="auto" w:fill="365F91" w:themeFill="accent1" w:themeFillShade="BF"/>
            <w:vAlign w:val="center"/>
          </w:tcPr>
          <w:p w14:paraId="1A2BEBAF" w14:textId="77777777" w:rsidR="006D6147" w:rsidRPr="00CB3FB2" w:rsidRDefault="00181C32" w:rsidP="00561901">
            <w:pPr>
              <w:jc w:val="left"/>
              <w:rPr>
                <w:rFonts w:asciiTheme="minorHAnsi" w:hAnsiTheme="minorHAnsi"/>
                <w:b/>
                <w:color w:val="FFFFFF" w:themeColor="background1"/>
                <w:sz w:val="22"/>
                <w:szCs w:val="22"/>
              </w:rPr>
            </w:pPr>
            <w:r w:rsidRPr="00CB3FB2">
              <w:rPr>
                <w:rFonts w:asciiTheme="minorHAnsi" w:hAnsiTheme="minorHAnsi"/>
                <w:b/>
                <w:color w:val="FFFFFF" w:themeColor="background1"/>
                <w:sz w:val="22"/>
                <w:szCs w:val="22"/>
              </w:rPr>
              <w:t xml:space="preserve">Professional Services </w:t>
            </w:r>
            <w:r w:rsidR="00735118" w:rsidRPr="00CB3FB2">
              <w:rPr>
                <w:rFonts w:asciiTheme="minorHAnsi" w:hAnsiTheme="minorHAnsi"/>
                <w:b/>
                <w:color w:val="FFFFFF" w:themeColor="background1"/>
                <w:sz w:val="22"/>
                <w:szCs w:val="22"/>
              </w:rPr>
              <w:t>Values</w:t>
            </w:r>
          </w:p>
        </w:tc>
        <w:tc>
          <w:tcPr>
            <w:tcW w:w="9469" w:type="dxa"/>
          </w:tcPr>
          <w:p w14:paraId="622F462B" w14:textId="77777777" w:rsidR="00FC01C7" w:rsidRDefault="00FC01C7" w:rsidP="00FC01C7">
            <w:pPr>
              <w:spacing w:before="100" w:beforeAutospacing="1"/>
              <w:rPr>
                <w:rFonts w:asciiTheme="minorHAnsi" w:hAnsiTheme="minorHAnsi"/>
                <w:sz w:val="22"/>
                <w:szCs w:val="22"/>
              </w:rPr>
            </w:pPr>
          </w:p>
          <w:p w14:paraId="21FD58CA" w14:textId="31B75B1D" w:rsidR="00735118" w:rsidRPr="002F59B4" w:rsidRDefault="00735118" w:rsidP="00FC01C7">
            <w:pPr>
              <w:spacing w:after="100" w:afterAutospacing="1"/>
              <w:rPr>
                <w:rFonts w:asciiTheme="minorHAnsi" w:hAnsiTheme="minorHAnsi"/>
                <w:sz w:val="22"/>
                <w:szCs w:val="22"/>
              </w:rPr>
            </w:pPr>
            <w:r w:rsidRPr="002F59B4">
              <w:rPr>
                <w:rFonts w:asciiTheme="minorHAnsi" w:hAnsiTheme="minorHAnsi"/>
                <w:sz w:val="22"/>
                <w:szCs w:val="22"/>
              </w:rPr>
              <w:t>All Professional Services areas at Swansea University operate t</w:t>
            </w:r>
            <w:r w:rsidR="00220BAA" w:rsidRPr="002F59B4">
              <w:rPr>
                <w:rFonts w:asciiTheme="minorHAnsi" w:hAnsiTheme="minorHAnsi"/>
                <w:sz w:val="22"/>
                <w:szCs w:val="22"/>
              </w:rPr>
              <w:t>o a defined set of Core Values - </w:t>
            </w:r>
            <w:hyperlink r:id="rId9" w:history="1">
              <w:r w:rsidR="00220BAA" w:rsidRPr="002F59B4">
                <w:rPr>
                  <w:rStyle w:val="Hyperlink"/>
                  <w:rFonts w:asciiTheme="minorHAnsi" w:hAnsiTheme="minorHAnsi"/>
                  <w:sz w:val="22"/>
                  <w:szCs w:val="22"/>
                </w:rPr>
                <w:t>Professional Services Values</w:t>
              </w:r>
            </w:hyperlink>
            <w:r w:rsidRPr="002F59B4">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0F440A6A" w14:textId="77777777" w:rsidR="009505FD" w:rsidRPr="002F59B4" w:rsidRDefault="009505FD" w:rsidP="009505FD">
            <w:pPr>
              <w:spacing w:before="100" w:beforeAutospacing="1"/>
              <w:jc w:val="left"/>
              <w:rPr>
                <w:rFonts w:asciiTheme="minorHAnsi" w:hAnsiTheme="minorHAnsi"/>
                <w:sz w:val="22"/>
                <w:szCs w:val="22"/>
              </w:rPr>
            </w:pPr>
            <w:r w:rsidRPr="002F59B4">
              <w:rPr>
                <w:rFonts w:asciiTheme="minorHAnsi" w:hAnsiTheme="minorHAnsi"/>
                <w:b/>
                <w:bCs/>
                <w:sz w:val="22"/>
                <w:szCs w:val="22"/>
              </w:rPr>
              <w:t>We are Professional</w:t>
            </w:r>
            <w:r w:rsidRPr="002F59B4">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40502D7E" w14:textId="77777777" w:rsidR="009505FD" w:rsidRPr="002F59B4" w:rsidRDefault="00220BAA" w:rsidP="009505FD">
            <w:pPr>
              <w:spacing w:after="100" w:afterAutospacing="1"/>
              <w:jc w:val="left"/>
              <w:rPr>
                <w:rFonts w:asciiTheme="minorHAnsi" w:hAnsiTheme="minorHAnsi"/>
                <w:sz w:val="22"/>
                <w:szCs w:val="22"/>
              </w:rPr>
            </w:pPr>
            <w:r w:rsidRPr="002F59B4">
              <w:rPr>
                <w:rFonts w:asciiTheme="minorHAnsi" w:hAnsiTheme="minorHAnsi"/>
                <w:b/>
                <w:bCs/>
                <w:sz w:val="22"/>
                <w:szCs w:val="22"/>
              </w:rPr>
              <w:br/>
            </w:r>
            <w:r w:rsidR="009505FD" w:rsidRPr="002F59B4">
              <w:rPr>
                <w:rFonts w:asciiTheme="minorHAnsi" w:hAnsiTheme="minorHAnsi"/>
                <w:b/>
                <w:bCs/>
                <w:sz w:val="22"/>
                <w:szCs w:val="22"/>
              </w:rPr>
              <w:t>We Work Together</w:t>
            </w:r>
            <w:r w:rsidR="009505FD" w:rsidRPr="002F59B4">
              <w:rPr>
                <w:rFonts w:asciiTheme="minorHAnsi" w:hAnsiTheme="minorHAnsi"/>
                <w:sz w:val="22"/>
                <w:szCs w:val="22"/>
              </w:rPr>
              <w:t xml:space="preserve">         </w:t>
            </w:r>
            <w:r w:rsidR="009505FD" w:rsidRPr="002F59B4">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5EEE2253" w14:textId="77777777" w:rsidR="009505FD" w:rsidRPr="002F59B4" w:rsidRDefault="009505FD" w:rsidP="009505FD">
            <w:pPr>
              <w:spacing w:before="100" w:beforeAutospacing="1" w:after="100" w:afterAutospacing="1"/>
              <w:jc w:val="left"/>
              <w:rPr>
                <w:rFonts w:asciiTheme="minorHAnsi" w:hAnsiTheme="minorHAnsi"/>
                <w:sz w:val="22"/>
                <w:szCs w:val="22"/>
              </w:rPr>
            </w:pPr>
            <w:r w:rsidRPr="002F59B4">
              <w:rPr>
                <w:rFonts w:asciiTheme="minorHAnsi" w:hAnsiTheme="minorHAnsi"/>
                <w:b/>
                <w:bCs/>
                <w:sz w:val="22"/>
                <w:szCs w:val="22"/>
              </w:rPr>
              <w:t>We Care</w:t>
            </w:r>
            <w:r w:rsidRPr="002F59B4">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70A7A50A" w14:textId="77777777" w:rsidR="009505FD" w:rsidRPr="002F59B4" w:rsidRDefault="009505FD" w:rsidP="009505FD">
            <w:pPr>
              <w:spacing w:before="100" w:beforeAutospacing="1"/>
              <w:jc w:val="left"/>
              <w:rPr>
                <w:rFonts w:asciiTheme="minorHAnsi" w:hAnsiTheme="minorHAnsi"/>
                <w:sz w:val="22"/>
                <w:szCs w:val="22"/>
                <w:lang w:val="en-IE"/>
              </w:rPr>
            </w:pPr>
            <w:r w:rsidRPr="002F59B4">
              <w:rPr>
                <w:rFonts w:asciiTheme="minorHAnsi" w:hAnsiTheme="minorHAnsi"/>
                <w:sz w:val="22"/>
                <w:szCs w:val="22"/>
              </w:rPr>
              <w:t>Commitment to our values at Swansea University supports us in promoting equality and valuing diversity to utilise all the talent that we have.</w:t>
            </w:r>
          </w:p>
          <w:p w14:paraId="6A735722" w14:textId="77777777" w:rsidR="006D6147" w:rsidRPr="002F59B4" w:rsidRDefault="006D6147" w:rsidP="00735118">
            <w:pPr>
              <w:rPr>
                <w:rFonts w:asciiTheme="minorHAnsi" w:eastAsia="Times New Roman" w:hAnsiTheme="minorHAnsi"/>
                <w:lang w:val="en-US"/>
              </w:rPr>
            </w:pPr>
          </w:p>
        </w:tc>
      </w:tr>
      <w:tr w:rsidR="006D6147" w14:paraId="610ACA50" w14:textId="77777777" w:rsidTr="00CB3FB2">
        <w:tc>
          <w:tcPr>
            <w:tcW w:w="1447" w:type="dxa"/>
            <w:shd w:val="clear" w:color="auto" w:fill="365F91" w:themeFill="accent1" w:themeFillShade="BF"/>
            <w:vAlign w:val="center"/>
          </w:tcPr>
          <w:p w14:paraId="42184266" w14:textId="77777777" w:rsidR="006D6147" w:rsidRPr="00CB3FB2" w:rsidRDefault="00F424B0" w:rsidP="00166BD2">
            <w:pPr>
              <w:spacing w:before="240" w:after="240"/>
              <w:jc w:val="left"/>
              <w:rPr>
                <w:rFonts w:asciiTheme="minorHAnsi" w:hAnsiTheme="minorHAnsi"/>
                <w:b/>
                <w:color w:val="FFFFFF" w:themeColor="background1"/>
                <w:sz w:val="22"/>
                <w:szCs w:val="22"/>
              </w:rPr>
            </w:pPr>
            <w:r w:rsidRPr="00CB3FB2">
              <w:rPr>
                <w:sz w:val="22"/>
                <w:szCs w:val="22"/>
              </w:rPr>
              <w:br w:type="page"/>
            </w:r>
            <w:r w:rsidR="006D6147" w:rsidRPr="00CB3FB2">
              <w:rPr>
                <w:rFonts w:asciiTheme="minorHAnsi" w:hAnsiTheme="minorHAnsi"/>
                <w:b/>
                <w:color w:val="FFFFFF" w:themeColor="background1"/>
                <w:sz w:val="22"/>
                <w:szCs w:val="22"/>
              </w:rPr>
              <w:t>Person Specification</w:t>
            </w:r>
          </w:p>
          <w:p w14:paraId="6C287598" w14:textId="77777777" w:rsidR="006D6147" w:rsidRDefault="006D6147" w:rsidP="00166BD2">
            <w:pPr>
              <w:jc w:val="left"/>
              <w:rPr>
                <w:rFonts w:asciiTheme="minorHAnsi" w:hAnsiTheme="minorHAnsi"/>
                <w:color w:val="FFFFFF" w:themeColor="background1"/>
                <w:sz w:val="22"/>
                <w:szCs w:val="22"/>
              </w:rPr>
            </w:pPr>
          </w:p>
          <w:p w14:paraId="5A8377B9" w14:textId="77777777" w:rsidR="005670B5" w:rsidRDefault="005670B5" w:rsidP="00166BD2">
            <w:pPr>
              <w:jc w:val="left"/>
              <w:rPr>
                <w:rFonts w:asciiTheme="minorHAnsi" w:hAnsiTheme="minorHAnsi"/>
                <w:color w:val="FFFFFF" w:themeColor="background1"/>
                <w:sz w:val="22"/>
                <w:szCs w:val="22"/>
              </w:rPr>
            </w:pPr>
          </w:p>
          <w:p w14:paraId="6A15B87C" w14:textId="77777777" w:rsidR="005670B5" w:rsidRDefault="005670B5" w:rsidP="00166BD2">
            <w:pPr>
              <w:jc w:val="left"/>
              <w:rPr>
                <w:rFonts w:asciiTheme="minorHAnsi" w:hAnsiTheme="minorHAnsi"/>
                <w:color w:val="FFFFFF" w:themeColor="background1"/>
                <w:sz w:val="22"/>
                <w:szCs w:val="22"/>
              </w:rPr>
            </w:pPr>
          </w:p>
          <w:p w14:paraId="3C71687D" w14:textId="77777777" w:rsidR="005670B5" w:rsidRDefault="005670B5" w:rsidP="00166BD2">
            <w:pPr>
              <w:jc w:val="left"/>
              <w:rPr>
                <w:rFonts w:asciiTheme="minorHAnsi" w:hAnsiTheme="minorHAnsi"/>
                <w:color w:val="FFFFFF" w:themeColor="background1"/>
                <w:sz w:val="22"/>
                <w:szCs w:val="22"/>
              </w:rPr>
            </w:pPr>
          </w:p>
          <w:p w14:paraId="6BC27A74" w14:textId="77777777" w:rsidR="005670B5" w:rsidRDefault="005670B5" w:rsidP="00166BD2">
            <w:pPr>
              <w:jc w:val="left"/>
              <w:rPr>
                <w:rFonts w:asciiTheme="minorHAnsi" w:hAnsiTheme="minorHAnsi"/>
                <w:color w:val="FFFFFF" w:themeColor="background1"/>
                <w:sz w:val="22"/>
                <w:szCs w:val="22"/>
              </w:rPr>
            </w:pPr>
          </w:p>
          <w:p w14:paraId="2DE6608B" w14:textId="77777777" w:rsidR="005670B5" w:rsidRDefault="005670B5" w:rsidP="00166BD2">
            <w:pPr>
              <w:jc w:val="left"/>
              <w:rPr>
                <w:rFonts w:asciiTheme="minorHAnsi" w:hAnsiTheme="minorHAnsi"/>
                <w:color w:val="FFFFFF" w:themeColor="background1"/>
                <w:sz w:val="22"/>
                <w:szCs w:val="22"/>
              </w:rPr>
            </w:pPr>
          </w:p>
          <w:p w14:paraId="34307352" w14:textId="77777777" w:rsidR="005670B5" w:rsidRDefault="005670B5" w:rsidP="00166BD2">
            <w:pPr>
              <w:jc w:val="left"/>
              <w:rPr>
                <w:rFonts w:asciiTheme="minorHAnsi" w:hAnsiTheme="minorHAnsi"/>
                <w:color w:val="FFFFFF" w:themeColor="background1"/>
                <w:sz w:val="22"/>
                <w:szCs w:val="22"/>
              </w:rPr>
            </w:pPr>
          </w:p>
          <w:p w14:paraId="3A41B5F9" w14:textId="77777777" w:rsidR="005670B5" w:rsidRDefault="005670B5" w:rsidP="00166BD2">
            <w:pPr>
              <w:jc w:val="left"/>
              <w:rPr>
                <w:rFonts w:asciiTheme="minorHAnsi" w:hAnsiTheme="minorHAnsi"/>
                <w:color w:val="FFFFFF" w:themeColor="background1"/>
                <w:sz w:val="22"/>
                <w:szCs w:val="22"/>
              </w:rPr>
            </w:pPr>
          </w:p>
          <w:p w14:paraId="36DA35E8" w14:textId="77777777" w:rsidR="005670B5" w:rsidRDefault="005670B5" w:rsidP="00166BD2">
            <w:pPr>
              <w:jc w:val="left"/>
              <w:rPr>
                <w:rFonts w:asciiTheme="minorHAnsi" w:hAnsiTheme="minorHAnsi"/>
                <w:color w:val="FFFFFF" w:themeColor="background1"/>
                <w:sz w:val="22"/>
                <w:szCs w:val="22"/>
              </w:rPr>
            </w:pPr>
          </w:p>
          <w:p w14:paraId="2A52E9A9" w14:textId="77777777" w:rsidR="005670B5" w:rsidRDefault="005670B5" w:rsidP="00166BD2">
            <w:pPr>
              <w:jc w:val="left"/>
              <w:rPr>
                <w:rFonts w:asciiTheme="minorHAnsi" w:hAnsiTheme="minorHAnsi"/>
                <w:b/>
                <w:color w:val="FFFFFF" w:themeColor="background1"/>
                <w:sz w:val="22"/>
                <w:szCs w:val="22"/>
              </w:rPr>
            </w:pPr>
            <w:r w:rsidRPr="00CB3FB2">
              <w:rPr>
                <w:rFonts w:asciiTheme="minorHAnsi" w:hAnsiTheme="minorHAnsi"/>
                <w:b/>
                <w:color w:val="FFFFFF" w:themeColor="background1"/>
                <w:sz w:val="22"/>
                <w:szCs w:val="22"/>
              </w:rPr>
              <w:t>Person Specification</w:t>
            </w:r>
          </w:p>
          <w:p w14:paraId="37B82A3B" w14:textId="630CF770" w:rsidR="005670B5" w:rsidRPr="00CB3FB2" w:rsidRDefault="005670B5" w:rsidP="00166BD2">
            <w:pPr>
              <w:jc w:val="left"/>
              <w:rPr>
                <w:rFonts w:asciiTheme="minorHAnsi" w:hAnsiTheme="minorHAnsi"/>
                <w:color w:val="FFFFFF" w:themeColor="background1"/>
                <w:sz w:val="22"/>
                <w:szCs w:val="22"/>
              </w:rPr>
            </w:pPr>
            <w:r>
              <w:rPr>
                <w:rFonts w:asciiTheme="minorHAnsi" w:hAnsiTheme="minorHAnsi"/>
                <w:b/>
                <w:color w:val="FFFFFF" w:themeColor="background1"/>
                <w:sz w:val="22"/>
                <w:szCs w:val="22"/>
              </w:rPr>
              <w:t>(continued)</w:t>
            </w:r>
          </w:p>
        </w:tc>
        <w:tc>
          <w:tcPr>
            <w:tcW w:w="9469" w:type="dxa"/>
          </w:tcPr>
          <w:p w14:paraId="2F38F7D8" w14:textId="79BEC457" w:rsidR="00220BAA" w:rsidRPr="002F59B4" w:rsidRDefault="00220BAA" w:rsidP="00FC01C7">
            <w:pPr>
              <w:rPr>
                <w:rFonts w:asciiTheme="minorHAnsi" w:hAnsiTheme="minorHAnsi"/>
                <w:b/>
                <w:sz w:val="22"/>
                <w:szCs w:val="22"/>
                <w:u w:val="single"/>
              </w:rPr>
            </w:pPr>
            <w:r w:rsidRPr="002F59B4">
              <w:rPr>
                <w:rFonts w:asciiTheme="minorHAnsi" w:hAnsiTheme="minorHAnsi"/>
                <w:b/>
                <w:sz w:val="22"/>
                <w:szCs w:val="22"/>
                <w:u w:val="single"/>
              </w:rPr>
              <w:lastRenderedPageBreak/>
              <w:t>Essential Criteria:</w:t>
            </w:r>
          </w:p>
          <w:p w14:paraId="3788EE37" w14:textId="77777777" w:rsidR="00032111" w:rsidRPr="007A7B58" w:rsidRDefault="00032111" w:rsidP="00032111">
            <w:pPr>
              <w:spacing w:before="100" w:beforeAutospacing="1"/>
              <w:rPr>
                <w:rFonts w:asciiTheme="minorHAnsi" w:hAnsiTheme="minorHAnsi"/>
                <w:b/>
                <w:sz w:val="22"/>
                <w:szCs w:val="22"/>
              </w:rPr>
            </w:pPr>
            <w:r w:rsidRPr="007A7B58">
              <w:rPr>
                <w:rFonts w:asciiTheme="minorHAnsi" w:hAnsiTheme="minorHAnsi"/>
                <w:b/>
                <w:sz w:val="22"/>
                <w:szCs w:val="22"/>
              </w:rPr>
              <w:t>Values:</w:t>
            </w:r>
          </w:p>
          <w:p w14:paraId="1B27782B" w14:textId="77777777" w:rsidR="009505FD" w:rsidRPr="007A7B58" w:rsidRDefault="009505FD" w:rsidP="00C2113E">
            <w:pPr>
              <w:pStyle w:val="ListParagraph"/>
              <w:numPr>
                <w:ilvl w:val="0"/>
                <w:numId w:val="1"/>
              </w:numPr>
              <w:spacing w:after="240"/>
              <w:rPr>
                <w:rFonts w:asciiTheme="minorHAnsi" w:hAnsiTheme="minorHAnsi" w:cs="Arial"/>
                <w:bCs/>
              </w:rPr>
            </w:pPr>
            <w:r w:rsidRPr="007A7B58">
              <w:rPr>
                <w:rFonts w:asciiTheme="minorHAnsi" w:hAnsiTheme="minorHAnsi" w:cs="Arial"/>
                <w:bCs/>
              </w:rPr>
              <w:t>Demonstrable evidence of taking pride in delivering professional services and solutions</w:t>
            </w:r>
          </w:p>
          <w:p w14:paraId="5439C856" w14:textId="77777777" w:rsidR="009505FD" w:rsidRPr="007A7B58" w:rsidRDefault="009505FD" w:rsidP="00C2113E">
            <w:pPr>
              <w:pStyle w:val="ListParagraph"/>
              <w:numPr>
                <w:ilvl w:val="0"/>
                <w:numId w:val="1"/>
              </w:numPr>
              <w:spacing w:after="240"/>
              <w:rPr>
                <w:rFonts w:asciiTheme="minorHAnsi" w:hAnsiTheme="minorHAnsi" w:cs="Arial"/>
                <w:bCs/>
              </w:rPr>
            </w:pPr>
            <w:r w:rsidRPr="007A7B58">
              <w:rPr>
                <w:rFonts w:asciiTheme="minorHAnsi" w:hAnsiTheme="minorHAnsi" w:cs="Arial"/>
                <w:bCs/>
              </w:rPr>
              <w:t>Ability to work together in an environment of equality, trust and respect to deliver services that strive to exceed the needs and expectations of customers</w:t>
            </w:r>
          </w:p>
          <w:p w14:paraId="47C7665B" w14:textId="77777777" w:rsidR="009505FD" w:rsidRPr="007A7B58" w:rsidRDefault="009505FD" w:rsidP="00C2113E">
            <w:pPr>
              <w:pStyle w:val="ListParagraph"/>
              <w:numPr>
                <w:ilvl w:val="0"/>
                <w:numId w:val="1"/>
              </w:numPr>
              <w:spacing w:after="240"/>
              <w:rPr>
                <w:rFonts w:asciiTheme="minorHAnsi" w:hAnsiTheme="minorHAnsi" w:cs="Arial"/>
              </w:rPr>
            </w:pPr>
            <w:r w:rsidRPr="007A7B58">
              <w:rPr>
                <w:rFonts w:asciiTheme="minorHAnsi" w:hAnsiTheme="minorHAnsi" w:cs="Arial"/>
                <w:bCs/>
              </w:rPr>
              <w:t xml:space="preserve">Demonstrable evidence of providing a caring approach to all of your customers ensuring a personalised and positive experience </w:t>
            </w:r>
          </w:p>
          <w:p w14:paraId="3E2C43CA" w14:textId="77777777" w:rsidR="00BF2A37" w:rsidRDefault="00BF2A37" w:rsidP="00FC01C7">
            <w:pPr>
              <w:spacing w:before="100" w:beforeAutospacing="1"/>
              <w:rPr>
                <w:rFonts w:asciiTheme="minorHAnsi" w:hAnsiTheme="minorHAnsi"/>
                <w:b/>
                <w:sz w:val="22"/>
                <w:szCs w:val="22"/>
              </w:rPr>
            </w:pPr>
          </w:p>
          <w:p w14:paraId="1A58BCD0" w14:textId="6C52C3BE" w:rsidR="00FC01C7" w:rsidRPr="007A7B58" w:rsidRDefault="00032111" w:rsidP="00FC01C7">
            <w:pPr>
              <w:spacing w:before="100" w:beforeAutospacing="1"/>
              <w:rPr>
                <w:rFonts w:asciiTheme="minorHAnsi" w:hAnsiTheme="minorHAnsi"/>
                <w:b/>
                <w:sz w:val="22"/>
                <w:szCs w:val="22"/>
              </w:rPr>
            </w:pPr>
            <w:r w:rsidRPr="007A7B58">
              <w:rPr>
                <w:rFonts w:asciiTheme="minorHAnsi" w:hAnsiTheme="minorHAnsi"/>
                <w:b/>
                <w:sz w:val="22"/>
                <w:szCs w:val="22"/>
              </w:rPr>
              <w:lastRenderedPageBreak/>
              <w:t>Qualification</w:t>
            </w:r>
            <w:r w:rsidR="00FC01C7">
              <w:rPr>
                <w:rFonts w:asciiTheme="minorHAnsi" w:hAnsiTheme="minorHAnsi"/>
                <w:b/>
                <w:sz w:val="22"/>
                <w:szCs w:val="22"/>
              </w:rPr>
              <w:t>s</w:t>
            </w:r>
            <w:r w:rsidRPr="007A7B58">
              <w:rPr>
                <w:rFonts w:asciiTheme="minorHAnsi" w:hAnsiTheme="minorHAnsi"/>
                <w:b/>
                <w:sz w:val="22"/>
                <w:szCs w:val="22"/>
              </w:rPr>
              <w:t>:</w:t>
            </w:r>
          </w:p>
          <w:p w14:paraId="0D5B7382" w14:textId="77777777" w:rsidR="00B736DA" w:rsidRPr="007A7B58" w:rsidRDefault="00B736DA" w:rsidP="00C2113E">
            <w:pPr>
              <w:pStyle w:val="ListParagraph"/>
              <w:numPr>
                <w:ilvl w:val="0"/>
                <w:numId w:val="3"/>
              </w:numPr>
              <w:rPr>
                <w:rFonts w:cs="Arial"/>
              </w:rPr>
            </w:pPr>
            <w:r w:rsidRPr="007A7B58">
              <w:rPr>
                <w:rFonts w:cs="Arial"/>
              </w:rPr>
              <w:t>Minimum of 4 GCSEs or equivalent, including grade C in Maths and English</w:t>
            </w:r>
          </w:p>
          <w:p w14:paraId="319E2320" w14:textId="5E17D4A8" w:rsidR="00FC01C7" w:rsidRDefault="00B736DA" w:rsidP="00032111">
            <w:pPr>
              <w:spacing w:before="100" w:beforeAutospacing="1"/>
              <w:rPr>
                <w:rFonts w:asciiTheme="minorHAnsi" w:hAnsiTheme="minorHAnsi"/>
                <w:b/>
                <w:sz w:val="22"/>
                <w:szCs w:val="22"/>
              </w:rPr>
            </w:pPr>
            <w:r w:rsidRPr="007A7B58">
              <w:rPr>
                <w:rFonts w:asciiTheme="minorHAnsi" w:hAnsiTheme="minorHAnsi"/>
                <w:b/>
                <w:sz w:val="22"/>
                <w:szCs w:val="22"/>
              </w:rPr>
              <w:t xml:space="preserve">Experience, </w:t>
            </w:r>
            <w:r w:rsidR="00032111" w:rsidRPr="007A7B58">
              <w:rPr>
                <w:rFonts w:asciiTheme="minorHAnsi" w:hAnsiTheme="minorHAnsi"/>
                <w:b/>
                <w:sz w:val="22"/>
                <w:szCs w:val="22"/>
              </w:rPr>
              <w:t>Knowledge and Skills:</w:t>
            </w:r>
          </w:p>
          <w:p w14:paraId="53460BD8" w14:textId="77777777" w:rsidR="00FC01C7" w:rsidRPr="007A7B58" w:rsidRDefault="00FC01C7" w:rsidP="00FC01C7">
            <w:pPr>
              <w:rPr>
                <w:rFonts w:asciiTheme="minorHAnsi" w:hAnsiTheme="minorHAnsi"/>
                <w:b/>
                <w:sz w:val="22"/>
                <w:szCs w:val="22"/>
              </w:rPr>
            </w:pPr>
          </w:p>
          <w:p w14:paraId="4F06613B" w14:textId="3C3DF804"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 xml:space="preserve">Experience of contributing to a responsive, </w:t>
            </w:r>
            <w:r w:rsidR="001D5626" w:rsidRPr="00CD7E4D">
              <w:rPr>
                <w:rFonts w:asciiTheme="minorHAnsi" w:hAnsiTheme="minorHAnsi" w:cstheme="minorHAnsi"/>
                <w:sz w:val="22"/>
                <w:szCs w:val="22"/>
              </w:rPr>
              <w:t>professional,</w:t>
            </w:r>
            <w:r w:rsidRPr="00CD7E4D">
              <w:rPr>
                <w:rFonts w:asciiTheme="minorHAnsi" w:hAnsiTheme="minorHAnsi" w:cstheme="minorHAnsi"/>
                <w:sz w:val="22"/>
                <w:szCs w:val="22"/>
              </w:rPr>
              <w:t xml:space="preserve"> and flexible customer-focussed service, ensuring that outcomes are delivered on time and to high levels of quality.</w:t>
            </w:r>
          </w:p>
          <w:p w14:paraId="4CC0AF60" w14:textId="66F20BD3"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Evidence of proactively working within a high-volume, high-performing customer care environment.</w:t>
            </w:r>
          </w:p>
          <w:p w14:paraId="141B3509" w14:textId="6C16A52E"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Evidence of working with customers to shape the development of Enquiries and Communication plans and priorities.</w:t>
            </w:r>
          </w:p>
          <w:p w14:paraId="70BFDC17" w14:textId="0408BFB2"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 xml:space="preserve">Demonstrable knowledge of admissions policies and procedures </w:t>
            </w:r>
            <w:r w:rsidR="001D5626" w:rsidRPr="00CD7E4D">
              <w:rPr>
                <w:rFonts w:asciiTheme="minorHAnsi" w:hAnsiTheme="minorHAnsi" w:cstheme="minorHAnsi"/>
                <w:sz w:val="22"/>
                <w:szCs w:val="22"/>
              </w:rPr>
              <w:t>to</w:t>
            </w:r>
            <w:r w:rsidRPr="00CD7E4D">
              <w:rPr>
                <w:rFonts w:asciiTheme="minorHAnsi" w:hAnsiTheme="minorHAnsi" w:cstheme="minorHAnsi"/>
                <w:sz w:val="22"/>
                <w:szCs w:val="22"/>
              </w:rPr>
              <w:t xml:space="preserve"> provide support and information to enquirers within strict parameters.</w:t>
            </w:r>
          </w:p>
          <w:p w14:paraId="2D968E0C" w14:textId="5F12F574"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Demonstrable ability to use judgement to determine when to refer on to specialist academic or admissions staff or to more senior colleagues.</w:t>
            </w:r>
          </w:p>
          <w:p w14:paraId="16ADDF86" w14:textId="5396F250"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Excellent IT skills, including a working knowledge of Microsoft Office (Word, Excel, Email) and databases (data entry and extraction)</w:t>
            </w:r>
            <w:r w:rsidR="00FC01C7" w:rsidRPr="00CD7E4D">
              <w:rPr>
                <w:rFonts w:asciiTheme="minorHAnsi" w:hAnsiTheme="minorHAnsi" w:cstheme="minorHAnsi"/>
                <w:sz w:val="22"/>
                <w:szCs w:val="22"/>
              </w:rPr>
              <w:t>.</w:t>
            </w:r>
          </w:p>
          <w:p w14:paraId="618A86ED" w14:textId="7E548BDD"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Evidence of working accurately with attention to detail.</w:t>
            </w:r>
          </w:p>
          <w:p w14:paraId="7EE8805B" w14:textId="5C4F4B21" w:rsidR="00FC01C7"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Evidence of working as part of a team to deliver agreed actions to ensure that the outcomes for the Function have been delivered to the required standard and agreed timescales.</w:t>
            </w:r>
          </w:p>
          <w:p w14:paraId="67DD4449" w14:textId="1FBDE6DB" w:rsidR="00B736DA" w:rsidRPr="00CD7E4D" w:rsidRDefault="00B736DA" w:rsidP="00CD7E4D">
            <w:pPr>
              <w:pStyle w:val="NoSpacing"/>
              <w:numPr>
                <w:ilvl w:val="0"/>
                <w:numId w:val="6"/>
              </w:numPr>
              <w:spacing w:after="120"/>
              <w:ind w:left="714" w:hanging="357"/>
              <w:rPr>
                <w:rFonts w:asciiTheme="minorHAnsi" w:hAnsiTheme="minorHAnsi" w:cstheme="minorHAnsi"/>
                <w:sz w:val="22"/>
                <w:szCs w:val="22"/>
              </w:rPr>
            </w:pPr>
            <w:r w:rsidRPr="00CD7E4D">
              <w:rPr>
                <w:rFonts w:asciiTheme="minorHAnsi" w:hAnsiTheme="minorHAnsi" w:cstheme="minorHAnsi"/>
                <w:sz w:val="22"/>
                <w:szCs w:val="22"/>
              </w:rPr>
              <w:t>Evidence of actively seeking and acting upon feedback to improve and take responsibility for own CPD.</w:t>
            </w:r>
          </w:p>
          <w:p w14:paraId="2E91973C" w14:textId="23E8B2E4" w:rsidR="00032111" w:rsidRDefault="00032111" w:rsidP="00032111">
            <w:pPr>
              <w:spacing w:before="100" w:beforeAutospacing="1"/>
              <w:rPr>
                <w:rFonts w:asciiTheme="minorHAnsi" w:hAnsiTheme="minorHAnsi"/>
                <w:b/>
                <w:sz w:val="22"/>
                <w:szCs w:val="22"/>
                <w:u w:val="single"/>
              </w:rPr>
            </w:pPr>
            <w:r w:rsidRPr="00FC01C7">
              <w:rPr>
                <w:rFonts w:asciiTheme="minorHAnsi" w:hAnsiTheme="minorHAnsi"/>
                <w:b/>
                <w:sz w:val="22"/>
                <w:szCs w:val="22"/>
                <w:u w:val="single"/>
              </w:rPr>
              <w:t>Desirable Criteria:</w:t>
            </w:r>
          </w:p>
          <w:p w14:paraId="31239D36" w14:textId="77777777" w:rsidR="00FC01C7" w:rsidRPr="00FC01C7" w:rsidRDefault="00FC01C7" w:rsidP="00FC01C7">
            <w:pPr>
              <w:rPr>
                <w:rFonts w:asciiTheme="minorHAnsi" w:hAnsiTheme="minorHAnsi"/>
                <w:b/>
                <w:bCs/>
                <w:sz w:val="22"/>
                <w:szCs w:val="22"/>
                <w:u w:val="single"/>
              </w:rPr>
            </w:pPr>
          </w:p>
          <w:p w14:paraId="309398C9" w14:textId="0529D604" w:rsidR="00FC01C7" w:rsidRPr="00FC01C7" w:rsidRDefault="000D4150" w:rsidP="00C2113E">
            <w:pPr>
              <w:pStyle w:val="ListParagraph"/>
              <w:numPr>
                <w:ilvl w:val="0"/>
                <w:numId w:val="5"/>
              </w:numPr>
              <w:rPr>
                <w:rFonts w:asciiTheme="minorHAnsi" w:hAnsiTheme="minorHAnsi"/>
              </w:rPr>
            </w:pPr>
            <w:r w:rsidRPr="00FC01C7">
              <w:rPr>
                <w:rFonts w:asciiTheme="minorHAnsi" w:hAnsiTheme="minorHAnsi"/>
              </w:rPr>
              <w:t>Ability to communicate in Welsh</w:t>
            </w:r>
          </w:p>
          <w:p w14:paraId="7465F745" w14:textId="7A98E9F2" w:rsidR="00FC01C7" w:rsidRPr="00FC01C7" w:rsidRDefault="00B736DA" w:rsidP="00C2113E">
            <w:pPr>
              <w:pStyle w:val="ListParagraph"/>
              <w:numPr>
                <w:ilvl w:val="0"/>
                <w:numId w:val="5"/>
              </w:numPr>
              <w:rPr>
                <w:rFonts w:asciiTheme="minorHAnsi" w:hAnsiTheme="minorHAnsi"/>
              </w:rPr>
            </w:pPr>
            <w:r w:rsidRPr="00FC01C7">
              <w:rPr>
                <w:rFonts w:asciiTheme="minorHAnsi" w:hAnsiTheme="minorHAnsi"/>
              </w:rPr>
              <w:t xml:space="preserve">Experience of working in </w:t>
            </w:r>
            <w:r w:rsidR="00CD7E4D">
              <w:rPr>
                <w:rFonts w:asciiTheme="minorHAnsi" w:hAnsiTheme="minorHAnsi"/>
              </w:rPr>
              <w:t xml:space="preserve">Higher Education </w:t>
            </w:r>
            <w:r w:rsidRPr="00FC01C7">
              <w:rPr>
                <w:rFonts w:asciiTheme="minorHAnsi" w:hAnsiTheme="minorHAnsi"/>
              </w:rPr>
              <w:t>admissions or administration</w:t>
            </w:r>
          </w:p>
          <w:p w14:paraId="21031053" w14:textId="53C1CB0F" w:rsidR="002E7059" w:rsidRPr="00FC01C7" w:rsidRDefault="002E7059" w:rsidP="00C2113E">
            <w:pPr>
              <w:pStyle w:val="ListParagraph"/>
              <w:numPr>
                <w:ilvl w:val="0"/>
                <w:numId w:val="5"/>
              </w:numPr>
              <w:rPr>
                <w:rFonts w:asciiTheme="minorHAnsi" w:hAnsiTheme="minorHAnsi"/>
              </w:rPr>
            </w:pPr>
            <w:r w:rsidRPr="00FC01C7">
              <w:rPr>
                <w:rFonts w:asciiTheme="minorHAnsi" w:hAnsiTheme="minorHAnsi"/>
              </w:rPr>
              <w:t>Experience of studying at Swansea University</w:t>
            </w:r>
          </w:p>
          <w:p w14:paraId="797F32F9" w14:textId="77777777" w:rsidR="00F928EA" w:rsidRPr="00FC01C7" w:rsidRDefault="00F928EA" w:rsidP="00F928EA">
            <w:pPr>
              <w:spacing w:before="100" w:beforeAutospacing="1" w:after="240"/>
              <w:rPr>
                <w:rFonts w:asciiTheme="minorHAnsi" w:hAnsiTheme="minorHAnsi"/>
                <w:i/>
                <w:color w:val="000000"/>
                <w:sz w:val="22"/>
                <w:szCs w:val="22"/>
                <w:lang w:eastAsia="en-GB"/>
              </w:rPr>
            </w:pPr>
            <w:r w:rsidRPr="00FC01C7">
              <w:rPr>
                <w:rFonts w:asciiTheme="minorHAnsi" w:hAnsiTheme="minorHAnsi"/>
                <w:b/>
                <w:color w:val="000000"/>
                <w:sz w:val="22"/>
                <w:szCs w:val="22"/>
                <w:lang w:eastAsia="en-GB"/>
              </w:rPr>
              <w:t>Welsh Language:</w:t>
            </w:r>
          </w:p>
          <w:p w14:paraId="1FD36F7F" w14:textId="727E025E" w:rsidR="00F928EA" w:rsidRPr="003E0519" w:rsidRDefault="00F928EA" w:rsidP="00F928EA">
            <w:pPr>
              <w:spacing w:before="100" w:beforeAutospacing="1" w:after="240"/>
              <w:rPr>
                <w:rFonts w:asciiTheme="minorHAnsi" w:hAnsiTheme="minorHAnsi"/>
                <w:color w:val="000000"/>
                <w:sz w:val="22"/>
                <w:lang w:eastAsia="en-GB"/>
              </w:rPr>
            </w:pPr>
            <w:r w:rsidRPr="003E0519">
              <w:rPr>
                <w:rFonts w:asciiTheme="minorHAnsi" w:hAnsiTheme="minorHAnsi"/>
                <w:color w:val="000000"/>
                <w:sz w:val="22"/>
                <w:lang w:eastAsia="en-GB"/>
              </w:rPr>
              <w:t xml:space="preserve">Level 1 – ‘a little’ (you do not need to be able to speak any </w:t>
            </w:r>
            <w:r w:rsidR="001D5626" w:rsidRPr="003E0519">
              <w:rPr>
                <w:rFonts w:asciiTheme="minorHAnsi" w:hAnsiTheme="minorHAnsi"/>
                <w:color w:val="000000"/>
                <w:sz w:val="22"/>
                <w:lang w:eastAsia="en-GB"/>
              </w:rPr>
              <w:t>Welsh</w:t>
            </w:r>
            <w:r w:rsidRPr="003E0519">
              <w:rPr>
                <w:rFonts w:asciiTheme="minorHAnsi" w:hAnsiTheme="minorHAnsi"/>
                <w:color w:val="000000"/>
                <w:sz w:val="22"/>
                <w:lang w:eastAsia="en-GB"/>
              </w:rPr>
              <w:t xml:space="preserve"> to apply for this role)</w:t>
            </w:r>
          </w:p>
          <w:p w14:paraId="0D692A7D" w14:textId="77777777" w:rsidR="00F928EA" w:rsidRPr="003E0519" w:rsidRDefault="00F928EA" w:rsidP="00F928EA">
            <w:pPr>
              <w:spacing w:before="100" w:beforeAutospacing="1" w:after="240"/>
              <w:rPr>
                <w:rFonts w:asciiTheme="minorHAnsi" w:hAnsiTheme="minorHAnsi"/>
                <w:i/>
                <w:color w:val="000000"/>
                <w:sz w:val="22"/>
                <w:lang w:eastAsia="en-GB"/>
              </w:rPr>
            </w:pPr>
            <w:r w:rsidRPr="003E0519">
              <w:rPr>
                <w:rFonts w:asciiTheme="minorHAnsi" w:hAnsiTheme="minorHAnsi"/>
                <w:i/>
                <w:color w:val="000000"/>
                <w:sz w:val="22"/>
                <w:lang w:eastAsia="en-GB"/>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268896B8" w14:textId="575CD54A" w:rsidR="00B736DA" w:rsidRPr="00CD7E4D" w:rsidRDefault="00F928EA" w:rsidP="00CD7E4D">
            <w:pPr>
              <w:spacing w:before="100" w:beforeAutospacing="1" w:after="240"/>
              <w:rPr>
                <w:rFonts w:asciiTheme="minorHAnsi" w:hAnsiTheme="minorHAnsi"/>
                <w:color w:val="000000"/>
                <w:sz w:val="22"/>
                <w:lang w:eastAsia="en-GB"/>
              </w:rPr>
            </w:pPr>
            <w:r w:rsidRPr="003E0519">
              <w:rPr>
                <w:rFonts w:asciiTheme="minorHAnsi" w:hAnsiTheme="minorHAnsi"/>
                <w:color w:val="000000"/>
                <w:sz w:val="22"/>
                <w:lang w:eastAsia="en-GB"/>
              </w:rPr>
              <w:t xml:space="preserve">For more information about the Welsh Language Levels please refer to the Welsh Language Skills Assessment web page, which is available </w:t>
            </w:r>
            <w:hyperlink r:id="rId10" w:history="1">
              <w:r w:rsidRPr="003E0519">
                <w:rPr>
                  <w:rStyle w:val="Hyperlink"/>
                  <w:rFonts w:asciiTheme="minorHAnsi" w:hAnsiTheme="minorHAnsi"/>
                  <w:sz w:val="22"/>
                  <w:lang w:eastAsia="en-GB"/>
                </w:rPr>
                <w:t>here</w:t>
              </w:r>
            </w:hyperlink>
            <w:r w:rsidRPr="003E0519">
              <w:rPr>
                <w:rFonts w:asciiTheme="minorHAnsi" w:hAnsiTheme="minorHAnsi"/>
                <w:color w:val="000000"/>
                <w:sz w:val="22"/>
                <w:lang w:eastAsia="en-GB"/>
              </w:rPr>
              <w:t>.</w:t>
            </w:r>
            <w:r>
              <w:rPr>
                <w:rFonts w:asciiTheme="minorHAnsi" w:hAnsiTheme="minorHAnsi"/>
                <w:color w:val="000000"/>
                <w:sz w:val="22"/>
                <w:lang w:eastAsia="en-GB"/>
              </w:rPr>
              <w:t xml:space="preserve"> </w:t>
            </w:r>
          </w:p>
        </w:tc>
      </w:tr>
    </w:tbl>
    <w:p w14:paraId="1F6B3E79" w14:textId="292950A8" w:rsidR="003A6CD1" w:rsidRDefault="00032111" w:rsidP="00703D00">
      <w:pPr>
        <w:spacing w:before="100" w:beforeAutospacing="1" w:after="100" w:afterAutospacing="1"/>
        <w:ind w:firstLine="720"/>
      </w:pPr>
      <w:r>
        <w:rPr>
          <w:noProof/>
          <w:lang w:eastAsia="en-GB"/>
        </w:rPr>
        <w:lastRenderedPageBreak/>
        <w:drawing>
          <wp:anchor distT="0" distB="0" distL="114300" distR="114300" simplePos="0" relativeHeight="251660288" behindDoc="0" locked="0" layoutInCell="1" allowOverlap="1" wp14:anchorId="7E36271E" wp14:editId="196BE0FA">
            <wp:simplePos x="0" y="0"/>
            <wp:positionH relativeFrom="column">
              <wp:posOffset>413385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597F67">
        <w:tab/>
      </w:r>
      <w:r w:rsidR="00CD7E4D">
        <w:rPr>
          <w:noProof/>
          <w:lang w:eastAsia="en-GB"/>
        </w:rPr>
        <w:drawing>
          <wp:inline distT="0" distB="0" distL="0" distR="0" wp14:anchorId="3107FA70" wp14:editId="1A1F5BC4">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703D00">
        <w:tab/>
      </w:r>
      <w:r w:rsidR="00703D00">
        <w:tab/>
      </w:r>
      <w:r w:rsidR="00B91EE8">
        <w:rPr>
          <w:noProof/>
          <w:lang w:eastAsia="en-GB"/>
        </w:rPr>
        <w:drawing>
          <wp:inline distT="0" distB="0" distL="0" distR="0" wp14:anchorId="6F995831" wp14:editId="68D937B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F7142F">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B9017" w14:textId="77777777" w:rsidR="008669C6" w:rsidRDefault="008669C6" w:rsidP="00C968EB">
      <w:pPr>
        <w:spacing w:line="240" w:lineRule="auto"/>
      </w:pPr>
      <w:r>
        <w:separator/>
      </w:r>
    </w:p>
  </w:endnote>
  <w:endnote w:type="continuationSeparator" w:id="0">
    <w:p w14:paraId="3681FC0B" w14:textId="77777777" w:rsidR="008669C6" w:rsidRDefault="008669C6"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DDD993D"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B736DA">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B736DA">
              <w:rPr>
                <w:b/>
                <w:bCs/>
                <w:noProof/>
                <w:sz w:val="18"/>
                <w:szCs w:val="18"/>
              </w:rPr>
              <w:t>3</w:t>
            </w:r>
            <w:r w:rsidRPr="00D24960">
              <w:rPr>
                <w:b/>
                <w:bCs/>
                <w:sz w:val="18"/>
                <w:szCs w:val="18"/>
              </w:rPr>
              <w:fldChar w:fldCharType="end"/>
            </w:r>
          </w:p>
        </w:sdtContent>
      </w:sdt>
    </w:sdtContent>
  </w:sdt>
  <w:p w14:paraId="794C8E93"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AF4A6" w14:textId="77777777" w:rsidR="008669C6" w:rsidRDefault="008669C6" w:rsidP="00C968EB">
      <w:pPr>
        <w:spacing w:line="240" w:lineRule="auto"/>
      </w:pPr>
      <w:r>
        <w:separator/>
      </w:r>
    </w:p>
  </w:footnote>
  <w:footnote w:type="continuationSeparator" w:id="0">
    <w:p w14:paraId="14F15CAB" w14:textId="77777777" w:rsidR="008669C6" w:rsidRDefault="008669C6"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95295"/>
    <w:multiLevelType w:val="hybridMultilevel"/>
    <w:tmpl w:val="B8981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FA0CD3"/>
    <w:multiLevelType w:val="hybridMultilevel"/>
    <w:tmpl w:val="70C24380"/>
    <w:lvl w:ilvl="0" w:tplc="413E786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BB5975"/>
    <w:multiLevelType w:val="hybridMultilevel"/>
    <w:tmpl w:val="44CE19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35784"/>
    <w:multiLevelType w:val="hybridMultilevel"/>
    <w:tmpl w:val="4C167372"/>
    <w:lvl w:ilvl="0" w:tplc="413E786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21622C"/>
    <w:multiLevelType w:val="hybridMultilevel"/>
    <w:tmpl w:val="DF06A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838487">
    <w:abstractNumId w:val="2"/>
  </w:num>
  <w:num w:numId="2" w16cid:durableId="511066357">
    <w:abstractNumId w:val="3"/>
  </w:num>
  <w:num w:numId="3" w16cid:durableId="145635198">
    <w:abstractNumId w:val="0"/>
  </w:num>
  <w:num w:numId="4" w16cid:durableId="397900644">
    <w:abstractNumId w:val="4"/>
  </w:num>
  <w:num w:numId="5" w16cid:durableId="1320302433">
    <w:abstractNumId w:val="1"/>
  </w:num>
  <w:num w:numId="6" w16cid:durableId="80439715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608F"/>
    <w:rsid w:val="00096D40"/>
    <w:rsid w:val="000A0A32"/>
    <w:rsid w:val="000A1F09"/>
    <w:rsid w:val="000C032E"/>
    <w:rsid w:val="000C6FD7"/>
    <w:rsid w:val="000C7627"/>
    <w:rsid w:val="000D4150"/>
    <w:rsid w:val="000E5E21"/>
    <w:rsid w:val="000E6FC6"/>
    <w:rsid w:val="00100B79"/>
    <w:rsid w:val="001012B0"/>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77376"/>
    <w:rsid w:val="00180DBB"/>
    <w:rsid w:val="00181C32"/>
    <w:rsid w:val="00184232"/>
    <w:rsid w:val="00191023"/>
    <w:rsid w:val="00192C84"/>
    <w:rsid w:val="00194F27"/>
    <w:rsid w:val="001B63F3"/>
    <w:rsid w:val="001D1526"/>
    <w:rsid w:val="001D3E13"/>
    <w:rsid w:val="001D5626"/>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E7059"/>
    <w:rsid w:val="002F10CE"/>
    <w:rsid w:val="002F59B4"/>
    <w:rsid w:val="003039BD"/>
    <w:rsid w:val="00303D65"/>
    <w:rsid w:val="00305900"/>
    <w:rsid w:val="00305CDF"/>
    <w:rsid w:val="003128D4"/>
    <w:rsid w:val="00315B70"/>
    <w:rsid w:val="00320D98"/>
    <w:rsid w:val="00322D0B"/>
    <w:rsid w:val="003403F7"/>
    <w:rsid w:val="00342CB3"/>
    <w:rsid w:val="00343462"/>
    <w:rsid w:val="003454A8"/>
    <w:rsid w:val="00345BF9"/>
    <w:rsid w:val="003529EB"/>
    <w:rsid w:val="00362A6A"/>
    <w:rsid w:val="00372510"/>
    <w:rsid w:val="003812E5"/>
    <w:rsid w:val="00381EF9"/>
    <w:rsid w:val="003900C8"/>
    <w:rsid w:val="00391403"/>
    <w:rsid w:val="00393054"/>
    <w:rsid w:val="003A2833"/>
    <w:rsid w:val="003A2F91"/>
    <w:rsid w:val="003A4E26"/>
    <w:rsid w:val="003A67FB"/>
    <w:rsid w:val="003A6CD1"/>
    <w:rsid w:val="003A6D7F"/>
    <w:rsid w:val="003B2354"/>
    <w:rsid w:val="003B6BA9"/>
    <w:rsid w:val="003B7784"/>
    <w:rsid w:val="003C1A88"/>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E0A8E"/>
    <w:rsid w:val="004F55E6"/>
    <w:rsid w:val="00502449"/>
    <w:rsid w:val="00502939"/>
    <w:rsid w:val="0052560E"/>
    <w:rsid w:val="00525B03"/>
    <w:rsid w:val="00534D84"/>
    <w:rsid w:val="00535C56"/>
    <w:rsid w:val="00554538"/>
    <w:rsid w:val="00561901"/>
    <w:rsid w:val="005670B5"/>
    <w:rsid w:val="005701D8"/>
    <w:rsid w:val="00573A45"/>
    <w:rsid w:val="00574360"/>
    <w:rsid w:val="00575503"/>
    <w:rsid w:val="005816EA"/>
    <w:rsid w:val="00582070"/>
    <w:rsid w:val="00582A3A"/>
    <w:rsid w:val="005903E3"/>
    <w:rsid w:val="00592F36"/>
    <w:rsid w:val="00597F67"/>
    <w:rsid w:val="005C1D6F"/>
    <w:rsid w:val="005C37D4"/>
    <w:rsid w:val="005C5A1C"/>
    <w:rsid w:val="005F4EC0"/>
    <w:rsid w:val="005F5AEB"/>
    <w:rsid w:val="005F7A05"/>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74B60"/>
    <w:rsid w:val="0068015D"/>
    <w:rsid w:val="00692330"/>
    <w:rsid w:val="006929DA"/>
    <w:rsid w:val="00694417"/>
    <w:rsid w:val="00696A5B"/>
    <w:rsid w:val="006A2E73"/>
    <w:rsid w:val="006B363E"/>
    <w:rsid w:val="006B3DC3"/>
    <w:rsid w:val="006C52C1"/>
    <w:rsid w:val="006D6147"/>
    <w:rsid w:val="006D65B1"/>
    <w:rsid w:val="006E0C67"/>
    <w:rsid w:val="006E5900"/>
    <w:rsid w:val="006F2685"/>
    <w:rsid w:val="006F5FF1"/>
    <w:rsid w:val="00703930"/>
    <w:rsid w:val="00703D00"/>
    <w:rsid w:val="00710D3C"/>
    <w:rsid w:val="007117A1"/>
    <w:rsid w:val="00721101"/>
    <w:rsid w:val="007241F0"/>
    <w:rsid w:val="00724E14"/>
    <w:rsid w:val="00735118"/>
    <w:rsid w:val="00736A29"/>
    <w:rsid w:val="00746D69"/>
    <w:rsid w:val="00761195"/>
    <w:rsid w:val="007678C8"/>
    <w:rsid w:val="0077392A"/>
    <w:rsid w:val="00774D92"/>
    <w:rsid w:val="00777596"/>
    <w:rsid w:val="00790AC8"/>
    <w:rsid w:val="00793B7F"/>
    <w:rsid w:val="00795733"/>
    <w:rsid w:val="00796156"/>
    <w:rsid w:val="007A7B58"/>
    <w:rsid w:val="007B0179"/>
    <w:rsid w:val="007B2F44"/>
    <w:rsid w:val="007B4CFC"/>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356AA"/>
    <w:rsid w:val="00840CC2"/>
    <w:rsid w:val="00846380"/>
    <w:rsid w:val="00847CAC"/>
    <w:rsid w:val="00850C7F"/>
    <w:rsid w:val="00861360"/>
    <w:rsid w:val="0086457D"/>
    <w:rsid w:val="00864D8C"/>
    <w:rsid w:val="008669C6"/>
    <w:rsid w:val="00867078"/>
    <w:rsid w:val="00867CA8"/>
    <w:rsid w:val="00876A2B"/>
    <w:rsid w:val="00876F4A"/>
    <w:rsid w:val="00883B48"/>
    <w:rsid w:val="008905E2"/>
    <w:rsid w:val="008A0CB0"/>
    <w:rsid w:val="008A3412"/>
    <w:rsid w:val="008B0243"/>
    <w:rsid w:val="008B228E"/>
    <w:rsid w:val="008B560B"/>
    <w:rsid w:val="008C2238"/>
    <w:rsid w:val="008C2FFB"/>
    <w:rsid w:val="008D7520"/>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5590"/>
    <w:rsid w:val="00A76124"/>
    <w:rsid w:val="00A76C05"/>
    <w:rsid w:val="00A774D2"/>
    <w:rsid w:val="00A95B5A"/>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36DA"/>
    <w:rsid w:val="00B75E13"/>
    <w:rsid w:val="00B80E4A"/>
    <w:rsid w:val="00B81F54"/>
    <w:rsid w:val="00B91EE8"/>
    <w:rsid w:val="00B9592D"/>
    <w:rsid w:val="00BA120F"/>
    <w:rsid w:val="00BD5F83"/>
    <w:rsid w:val="00BE2F4E"/>
    <w:rsid w:val="00BF1362"/>
    <w:rsid w:val="00BF2A37"/>
    <w:rsid w:val="00BF77C4"/>
    <w:rsid w:val="00C13FFF"/>
    <w:rsid w:val="00C14F2D"/>
    <w:rsid w:val="00C15DD8"/>
    <w:rsid w:val="00C176AE"/>
    <w:rsid w:val="00C2113E"/>
    <w:rsid w:val="00C228BF"/>
    <w:rsid w:val="00C22A02"/>
    <w:rsid w:val="00C30BA8"/>
    <w:rsid w:val="00C31492"/>
    <w:rsid w:val="00C33C07"/>
    <w:rsid w:val="00C35207"/>
    <w:rsid w:val="00C42E48"/>
    <w:rsid w:val="00C461A6"/>
    <w:rsid w:val="00C537E1"/>
    <w:rsid w:val="00C61BF8"/>
    <w:rsid w:val="00C70DEF"/>
    <w:rsid w:val="00C76EFF"/>
    <w:rsid w:val="00C81779"/>
    <w:rsid w:val="00C81F6F"/>
    <w:rsid w:val="00C85711"/>
    <w:rsid w:val="00C87345"/>
    <w:rsid w:val="00C90423"/>
    <w:rsid w:val="00C968EB"/>
    <w:rsid w:val="00CA19D1"/>
    <w:rsid w:val="00CA6EDB"/>
    <w:rsid w:val="00CB048C"/>
    <w:rsid w:val="00CB3FB2"/>
    <w:rsid w:val="00CC18EF"/>
    <w:rsid w:val="00CC2F36"/>
    <w:rsid w:val="00CC3A59"/>
    <w:rsid w:val="00CC3BAC"/>
    <w:rsid w:val="00CC452A"/>
    <w:rsid w:val="00CC4E96"/>
    <w:rsid w:val="00CC5B10"/>
    <w:rsid w:val="00CC68B3"/>
    <w:rsid w:val="00CD4031"/>
    <w:rsid w:val="00CD6730"/>
    <w:rsid w:val="00CD7E4D"/>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616C"/>
    <w:rsid w:val="00DA02A1"/>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0650C"/>
    <w:rsid w:val="00E1571C"/>
    <w:rsid w:val="00E23FBB"/>
    <w:rsid w:val="00E27289"/>
    <w:rsid w:val="00E27E69"/>
    <w:rsid w:val="00E3429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384D"/>
    <w:rsid w:val="00ED4FCB"/>
    <w:rsid w:val="00EF6112"/>
    <w:rsid w:val="00F050BD"/>
    <w:rsid w:val="00F12ECF"/>
    <w:rsid w:val="00F170E0"/>
    <w:rsid w:val="00F326DD"/>
    <w:rsid w:val="00F424B0"/>
    <w:rsid w:val="00F548DF"/>
    <w:rsid w:val="00F62AD1"/>
    <w:rsid w:val="00F7142F"/>
    <w:rsid w:val="00F72635"/>
    <w:rsid w:val="00F72A39"/>
    <w:rsid w:val="00F76B87"/>
    <w:rsid w:val="00F77EBA"/>
    <w:rsid w:val="00F860F9"/>
    <w:rsid w:val="00F928EA"/>
    <w:rsid w:val="00FA0E3B"/>
    <w:rsid w:val="00FA588E"/>
    <w:rsid w:val="00FB1975"/>
    <w:rsid w:val="00FB1F29"/>
    <w:rsid w:val="00FB7B67"/>
    <w:rsid w:val="00FC01C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18D1"/>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CD7E4D"/>
    <w:rPr>
      <w:color w:val="605E5C"/>
      <w:shd w:val="clear" w:color="auto" w:fill="E1DFDD"/>
    </w:rPr>
  </w:style>
  <w:style w:type="paragraph" w:styleId="NoSpacing">
    <w:name w:val="No Spacing"/>
    <w:uiPriority w:val="1"/>
    <w:qFormat/>
    <w:rsid w:val="00CD7E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68B2-DF57-4E7C-BE29-00B17088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Claire Davies</cp:lastModifiedBy>
  <cp:revision>5</cp:revision>
  <cp:lastPrinted>2015-08-26T11:17:00Z</cp:lastPrinted>
  <dcterms:created xsi:type="dcterms:W3CDTF">2024-07-29T09:17:00Z</dcterms:created>
  <dcterms:modified xsi:type="dcterms:W3CDTF">2024-07-30T08:38:00Z</dcterms:modified>
</cp:coreProperties>
</file>