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5141EB49" w:rsidR="00B12F66" w:rsidRPr="008E2BFD" w:rsidRDefault="008F2328" w:rsidP="0035061A">
            <w:pPr>
              <w:pStyle w:val="BodyTextIndent"/>
              <w:ind w:left="0" w:firstLine="0"/>
              <w:rPr>
                <w:rFonts w:asciiTheme="minorHAnsi" w:hAnsiTheme="minorHAnsi" w:cstheme="minorHAnsi"/>
                <w:b/>
                <w:iCs/>
              </w:rPr>
            </w:pPr>
            <w:r w:rsidRPr="008E2BFD">
              <w:rPr>
                <w:rFonts w:asciiTheme="minorHAnsi" w:hAnsiTheme="minorHAnsi" w:cstheme="minorHAnsi"/>
                <w:b/>
                <w:iCs/>
              </w:rPr>
              <w:t>FSE</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3AA71728" w:rsidR="00B12F66" w:rsidRPr="008E2BFD" w:rsidRDefault="008F2328" w:rsidP="0035061A">
            <w:pPr>
              <w:pStyle w:val="BodyTextIndent"/>
              <w:ind w:left="0" w:firstLine="0"/>
              <w:rPr>
                <w:rFonts w:asciiTheme="minorHAnsi" w:hAnsiTheme="minorHAnsi" w:cstheme="minorHAnsi"/>
                <w:b/>
                <w:iCs/>
                <w:highlight w:val="yellow"/>
              </w:rPr>
            </w:pPr>
            <w:r w:rsidRPr="008E2BFD">
              <w:rPr>
                <w:rFonts w:asciiTheme="minorHAnsi" w:hAnsiTheme="minorHAnsi" w:cstheme="minorHAnsi"/>
                <w:b/>
                <w:iCs/>
              </w:rPr>
              <w:t>Computer Science</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77777777" w:rsidR="00B12F66" w:rsidRPr="008E2BFD" w:rsidRDefault="00B12F66" w:rsidP="0035061A">
            <w:pPr>
              <w:pStyle w:val="BodyTextIndent"/>
              <w:ind w:left="0" w:firstLine="0"/>
              <w:rPr>
                <w:rFonts w:asciiTheme="minorHAnsi" w:hAnsiTheme="minorHAnsi" w:cstheme="minorHAnsi"/>
                <w:b/>
                <w:iCs/>
              </w:rPr>
            </w:pPr>
            <w:r w:rsidRPr="008E2BFD">
              <w:rPr>
                <w:rFonts w:asciiTheme="minorHAnsi" w:hAnsiTheme="minorHAnsi" w:cstheme="minorHAnsi"/>
                <w:b/>
                <w:iCs/>
              </w:rPr>
              <w:t>Grade 8: £38,205 to £44,263 per annum</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58504139" w:rsidR="00B12F66" w:rsidRPr="008E2BFD" w:rsidRDefault="008F2328" w:rsidP="0035061A">
            <w:pPr>
              <w:pStyle w:val="BodyTextIndent"/>
              <w:ind w:left="0" w:firstLine="0"/>
              <w:rPr>
                <w:rFonts w:asciiTheme="minorHAnsi" w:hAnsiTheme="minorHAnsi" w:cstheme="minorHAnsi"/>
                <w:b/>
                <w:iCs/>
              </w:rPr>
            </w:pPr>
            <w:r w:rsidRPr="008E2BFD">
              <w:rPr>
                <w:rFonts w:asciiTheme="minorHAnsi" w:hAnsiTheme="minorHAnsi" w:cstheme="minorHAnsi"/>
                <w:b/>
                <w:iCs/>
              </w:rPr>
              <w:t>Full time</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3945956A" w:rsidR="00B12F66" w:rsidRPr="008E2BFD" w:rsidRDefault="008F2328" w:rsidP="0035061A">
            <w:pPr>
              <w:pStyle w:val="BodyTextIndent"/>
              <w:ind w:left="0" w:firstLine="0"/>
              <w:rPr>
                <w:rFonts w:asciiTheme="minorHAnsi" w:hAnsiTheme="minorHAnsi" w:cstheme="minorHAnsi"/>
                <w:b/>
                <w:iCs/>
                <w:highlight w:val="yellow"/>
              </w:rPr>
            </w:pPr>
            <w:r w:rsidRPr="008E2BFD">
              <w:rPr>
                <w:rFonts w:asciiTheme="minorHAnsi" w:hAnsiTheme="minorHAnsi" w:cstheme="minorHAnsi"/>
                <w:b/>
                <w:iCs/>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4A8766F7" w:rsidR="00B12F66" w:rsidRPr="008E2BFD" w:rsidRDefault="008F2328" w:rsidP="0035061A">
            <w:pPr>
              <w:pStyle w:val="BodyTextIndent"/>
              <w:ind w:left="0" w:firstLine="0"/>
              <w:rPr>
                <w:rFonts w:asciiTheme="minorHAnsi" w:hAnsiTheme="minorHAnsi" w:cstheme="minorHAnsi"/>
                <w:b/>
                <w:iCs/>
              </w:rPr>
            </w:pPr>
            <w:r w:rsidRPr="008E2BFD">
              <w:rPr>
                <w:rFonts w:asciiTheme="minorHAnsi" w:hAnsiTheme="minorHAnsi" w:cstheme="minorHAnsi"/>
                <w:b/>
                <w:iCs/>
              </w:rPr>
              <w:t>Fixed term till 31/10/2028</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7AB32ECA" w:rsidR="00B12F66" w:rsidRPr="008E2BFD" w:rsidRDefault="00B12F66" w:rsidP="0035061A">
            <w:pPr>
              <w:pStyle w:val="BodyTextIndent"/>
              <w:ind w:left="0" w:firstLine="0"/>
              <w:rPr>
                <w:rFonts w:asciiTheme="minorHAnsi" w:hAnsiTheme="minorHAnsi" w:cstheme="minorHAnsi"/>
                <w:b/>
                <w:iCs/>
              </w:rPr>
            </w:pPr>
            <w:r w:rsidRPr="008E2BFD">
              <w:rPr>
                <w:rFonts w:asciiTheme="minorHAnsi" w:hAnsiTheme="minorHAnsi" w:cstheme="minorHAnsi"/>
                <w:b/>
                <w:iCs/>
              </w:rPr>
              <w:t>This position will be based at the Bay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B12F66" w:rsidRPr="002031A3" w14:paraId="70F8399A" w14:textId="77777777" w:rsidTr="00FA7238">
        <w:tc>
          <w:tcPr>
            <w:tcW w:w="1872" w:type="dxa"/>
            <w:shd w:val="clear" w:color="auto" w:fill="242F60"/>
            <w:vAlign w:val="center"/>
          </w:tcPr>
          <w:p w14:paraId="4EFCF119" w14:textId="18CDE031" w:rsidR="00B12F66" w:rsidRPr="002031A3" w:rsidRDefault="00B12F66" w:rsidP="008E2BFD">
            <w:pPr>
              <w:spacing w:before="0" w:after="0"/>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44" w:type="dxa"/>
          </w:tcPr>
          <w:p w14:paraId="1E98A4A4" w14:textId="60F0E8EA" w:rsidR="008E2BFD" w:rsidRPr="008E2BFD" w:rsidRDefault="008F2328" w:rsidP="008E2BFD">
            <w:pPr>
              <w:spacing w:before="0" w:after="0"/>
              <w:rPr>
                <w:rFonts w:asciiTheme="minorHAnsi" w:hAnsiTheme="minorHAnsi" w:cstheme="minorHAnsi"/>
                <w:color w:val="000000" w:themeColor="text1"/>
                <w:sz w:val="22"/>
              </w:rPr>
            </w:pPr>
            <w:r w:rsidRPr="008E2BFD">
              <w:rPr>
                <w:rFonts w:asciiTheme="minorHAnsi" w:hAnsiTheme="minorHAnsi" w:cstheme="minorHAnsi"/>
                <w:color w:val="000000" w:themeColor="text1"/>
                <w:sz w:val="22"/>
              </w:rPr>
              <w:t xml:space="preserve">Swansea University’s vision is to transform lives and futures by providing an outstanding academic environment with a balance of excellence between world-class teaching and research, driving impact that is enabled by effective regional and global collaborations. The </w:t>
            </w:r>
            <w:hyperlink r:id="rId11" w:history="1">
              <w:r w:rsidRPr="008E2BFD">
                <w:rPr>
                  <w:rStyle w:val="Hyperlink"/>
                  <w:rFonts w:asciiTheme="minorHAnsi" w:hAnsiTheme="minorHAnsi" w:cstheme="minorHAnsi"/>
                  <w:color w:val="000000" w:themeColor="text1"/>
                  <w:sz w:val="22"/>
                </w:rPr>
                <w:t>Computer Science department</w:t>
              </w:r>
            </w:hyperlink>
            <w:r w:rsidRPr="008E2BFD">
              <w:rPr>
                <w:rFonts w:asciiTheme="minorHAnsi" w:hAnsiTheme="minorHAnsi" w:cstheme="minorHAnsi"/>
                <w:color w:val="000000" w:themeColor="text1"/>
                <w:sz w:val="22"/>
              </w:rPr>
              <w:t xml:space="preserve"> is based in the Computational Foundry – a £32.5M programme of work that has been part-funded by the European Regional Development Fund through the Welsh Government and Swansea University. The state-of-the-art building, opened in 2018, comprises 7,500 m</w:t>
            </w:r>
            <w:r w:rsidRPr="008E2BFD">
              <w:rPr>
                <w:rFonts w:asciiTheme="minorHAnsi" w:hAnsiTheme="minorHAnsi" w:cstheme="minorHAnsi"/>
                <w:color w:val="000000" w:themeColor="text1"/>
                <w:sz w:val="22"/>
                <w:vertAlign w:val="superscript"/>
              </w:rPr>
              <w:t>2</w:t>
            </w:r>
            <w:r w:rsidRPr="008E2BFD">
              <w:rPr>
                <w:rFonts w:asciiTheme="minorHAnsi" w:hAnsiTheme="minorHAnsi" w:cstheme="minorHAnsi"/>
                <w:color w:val="000000" w:themeColor="text1"/>
                <w:sz w:val="22"/>
              </w:rPr>
              <w:t xml:space="preserve"> of purpose-built Computer Science facilities, and aims to make Swansea a beacon for Computer Science, attracting and retaining world class researchers, building up a talented future workforce who will innovate, challenge and disrupt.</w:t>
            </w:r>
          </w:p>
          <w:p w14:paraId="2AFE66A4" w14:textId="77777777" w:rsidR="008E2BFD" w:rsidRPr="008E2BFD" w:rsidRDefault="008E2BFD" w:rsidP="008E2BFD">
            <w:pPr>
              <w:spacing w:before="0" w:after="0"/>
              <w:rPr>
                <w:rFonts w:asciiTheme="minorHAnsi" w:hAnsiTheme="minorHAnsi" w:cstheme="minorHAnsi"/>
                <w:color w:val="000000" w:themeColor="text1"/>
                <w:sz w:val="22"/>
              </w:rPr>
            </w:pPr>
          </w:p>
          <w:p w14:paraId="0AB7FB0F" w14:textId="51C8AE52" w:rsidR="008F2328" w:rsidRPr="008E2BFD" w:rsidRDefault="008F2328" w:rsidP="008E2BFD">
            <w:pPr>
              <w:spacing w:before="0" w:after="0"/>
              <w:rPr>
                <w:rFonts w:asciiTheme="minorHAnsi" w:hAnsiTheme="minorHAnsi" w:cstheme="minorHAnsi"/>
                <w:color w:val="000000" w:themeColor="text1"/>
                <w:sz w:val="22"/>
              </w:rPr>
            </w:pPr>
            <w:r w:rsidRPr="008E2BFD">
              <w:rPr>
                <w:rFonts w:asciiTheme="minorHAnsi" w:hAnsiTheme="minorHAnsi" w:cstheme="minorHAnsi"/>
                <w:color w:val="000000" w:themeColor="text1"/>
                <w:sz w:val="22"/>
              </w:rPr>
              <w:t>The postholder is expected to:</w:t>
            </w:r>
          </w:p>
          <w:p w14:paraId="7BD717AA" w14:textId="5436356C" w:rsidR="00B12F66" w:rsidRPr="008E2BFD" w:rsidRDefault="008F2328" w:rsidP="008E2BFD">
            <w:pPr>
              <w:pStyle w:val="ListParagraph"/>
              <w:numPr>
                <w:ilvl w:val="0"/>
                <w:numId w:val="9"/>
              </w:numPr>
              <w:spacing w:before="0" w:after="0" w:line="240" w:lineRule="auto"/>
              <w:rPr>
                <w:rFonts w:asciiTheme="minorHAnsi" w:hAnsiTheme="minorHAnsi" w:cstheme="minorHAnsi"/>
                <w:color w:val="000000" w:themeColor="text1"/>
                <w:sz w:val="22"/>
              </w:rPr>
            </w:pPr>
            <w:r w:rsidRPr="008E2BFD">
              <w:rPr>
                <w:rFonts w:asciiTheme="minorHAnsi" w:hAnsiTheme="minorHAnsi" w:cstheme="minorHAnsi"/>
                <w:color w:val="000000" w:themeColor="text1"/>
                <w:sz w:val="22"/>
              </w:rPr>
              <w:t>Carry out innovative research and development in the areas closely aligned with the EdgeAI objectives.</w:t>
            </w:r>
          </w:p>
          <w:p w14:paraId="05B3DABC" w14:textId="16A86290" w:rsidR="00B12F66" w:rsidRPr="008E2BFD" w:rsidRDefault="008F2328" w:rsidP="008E2BFD">
            <w:pPr>
              <w:pStyle w:val="ListParagraph"/>
              <w:numPr>
                <w:ilvl w:val="0"/>
                <w:numId w:val="9"/>
              </w:numPr>
              <w:spacing w:before="0" w:after="0" w:line="240" w:lineRule="auto"/>
              <w:rPr>
                <w:rFonts w:asciiTheme="minorHAnsi" w:hAnsiTheme="minorHAnsi" w:cstheme="minorHAnsi"/>
                <w:color w:val="000000" w:themeColor="text1"/>
                <w:sz w:val="22"/>
              </w:rPr>
            </w:pPr>
            <w:r w:rsidRPr="008E2BFD">
              <w:rPr>
                <w:rFonts w:asciiTheme="minorHAnsi" w:hAnsiTheme="minorHAnsi" w:cstheme="minorHAnsi"/>
                <w:color w:val="000000" w:themeColor="text1"/>
                <w:sz w:val="22"/>
              </w:rPr>
              <w:t>Disseminate research outcomes at top international venues.</w:t>
            </w:r>
          </w:p>
          <w:p w14:paraId="45885340" w14:textId="77777777" w:rsidR="00B12F66" w:rsidRDefault="008F2328" w:rsidP="008E2BFD">
            <w:pPr>
              <w:pStyle w:val="ListParagraph"/>
              <w:numPr>
                <w:ilvl w:val="0"/>
                <w:numId w:val="9"/>
              </w:numPr>
              <w:spacing w:before="0" w:after="0" w:line="240" w:lineRule="auto"/>
              <w:rPr>
                <w:rFonts w:asciiTheme="minorHAnsi" w:hAnsiTheme="minorHAnsi" w:cstheme="minorHAnsi"/>
                <w:color w:val="000000" w:themeColor="text1"/>
                <w:sz w:val="22"/>
              </w:rPr>
            </w:pPr>
            <w:r w:rsidRPr="008E2BFD">
              <w:rPr>
                <w:rFonts w:asciiTheme="minorHAnsi" w:hAnsiTheme="minorHAnsi" w:cstheme="minorHAnsi"/>
                <w:color w:val="000000" w:themeColor="text1"/>
                <w:sz w:val="22"/>
              </w:rPr>
              <w:t>Collaborate with EdgeAI Hub partners across the UK, which may require travel and periods of research visits at partner institutions.</w:t>
            </w:r>
          </w:p>
          <w:p w14:paraId="5FDB0914" w14:textId="75B169E8" w:rsidR="008E2BFD" w:rsidRPr="008E2BFD" w:rsidRDefault="008E2BFD" w:rsidP="008E2BFD">
            <w:pPr>
              <w:spacing w:before="0" w:after="0" w:line="240" w:lineRule="auto"/>
              <w:rPr>
                <w:rFonts w:asciiTheme="minorHAnsi" w:hAnsiTheme="minorHAnsi" w:cstheme="minorHAnsi"/>
                <w:color w:val="000000" w:themeColor="text1"/>
                <w:sz w:val="22"/>
              </w:rPr>
            </w:pPr>
          </w:p>
        </w:tc>
      </w:tr>
      <w:tr w:rsidR="00B12F66" w:rsidRPr="002031A3" w14:paraId="130F6028" w14:textId="77777777" w:rsidTr="00FA7238">
        <w:tc>
          <w:tcPr>
            <w:tcW w:w="1872" w:type="dxa"/>
            <w:shd w:val="clear" w:color="auto" w:fill="242F60"/>
            <w:vAlign w:val="center"/>
          </w:tcPr>
          <w:p w14:paraId="7DC6B404" w14:textId="77777777" w:rsidR="00B12F66" w:rsidRPr="002031A3" w:rsidRDefault="00B12F66" w:rsidP="008E2BFD">
            <w:pPr>
              <w:spacing w:before="0" w:after="0"/>
              <w:rPr>
                <w:rFonts w:asciiTheme="minorHAnsi" w:hAnsiTheme="minorHAnsi" w:cstheme="minorHAnsi"/>
                <w:sz w:val="20"/>
                <w:szCs w:val="20"/>
              </w:rPr>
            </w:pPr>
          </w:p>
        </w:tc>
        <w:tc>
          <w:tcPr>
            <w:tcW w:w="9044" w:type="dxa"/>
          </w:tcPr>
          <w:p w14:paraId="4AF4ED05" w14:textId="77777777" w:rsidR="00B12F66" w:rsidRPr="008E2BFD" w:rsidRDefault="00B12F66" w:rsidP="008E2BFD">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8E2BFD">
              <w:rPr>
                <w:rFonts w:asciiTheme="minorHAnsi" w:hAnsiTheme="minorHAnsi" w:cstheme="minorHAnsi"/>
                <w:bCs/>
                <w:iCs/>
                <w:sz w:val="22"/>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8E2BFD" w:rsidRDefault="00B12F66" w:rsidP="008E2BFD">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8E2BFD">
              <w:rPr>
                <w:rFonts w:asciiTheme="minorHAnsi" w:hAnsiTheme="minorHAnsi" w:cstheme="minorHAnsi"/>
                <w:bCs/>
                <w:iCs/>
                <w:sz w:val="22"/>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8E2BFD">
              <w:rPr>
                <w:rFonts w:asciiTheme="minorHAnsi" w:hAnsiTheme="minorHAnsi" w:cstheme="minorHAnsi"/>
                <w:bCs/>
                <w:iCs/>
                <w:sz w:val="22"/>
              </w:rPr>
              <w:t>eg</w:t>
            </w:r>
            <w:proofErr w:type="spellEnd"/>
            <w:r w:rsidRPr="008E2BFD">
              <w:rPr>
                <w:rFonts w:asciiTheme="minorHAnsi" w:hAnsiTheme="minorHAnsi" w:cstheme="minorHAnsi"/>
                <w:bCs/>
                <w:iCs/>
                <w:sz w:val="22"/>
              </w:rPr>
              <w:t xml:space="preserve"> international) journals or comparable as a normal part of their role.</w:t>
            </w:r>
          </w:p>
          <w:p w14:paraId="76BFC9EC" w14:textId="77777777" w:rsidR="00B12F66" w:rsidRPr="008E2BFD" w:rsidRDefault="00B12F66" w:rsidP="008E2BFD">
            <w:pPr>
              <w:numPr>
                <w:ilvl w:val="0"/>
                <w:numId w:val="9"/>
              </w:numPr>
              <w:spacing w:before="0" w:after="0" w:line="240" w:lineRule="auto"/>
              <w:contextualSpacing w:val="0"/>
              <w:jc w:val="both"/>
              <w:rPr>
                <w:rFonts w:asciiTheme="minorHAnsi" w:hAnsiTheme="minorHAnsi" w:cstheme="minorHAnsi"/>
                <w:bCs/>
                <w:iCs/>
                <w:sz w:val="22"/>
              </w:rPr>
            </w:pPr>
            <w:r w:rsidRPr="008E2BFD">
              <w:rPr>
                <w:rFonts w:asciiTheme="minorHAnsi" w:hAnsiTheme="minorHAnsi" w:cstheme="minorHAnsi"/>
                <w:sz w:val="22"/>
                <w:lang w:val="en-IE"/>
              </w:rPr>
              <w:t xml:space="preserve">Be self-motivated, apply and use their initiative, aiming to determine suitable ways to tackle challenges and seeking guidance when needed. </w:t>
            </w:r>
          </w:p>
          <w:p w14:paraId="36B24CC2" w14:textId="77777777" w:rsidR="00B12F66" w:rsidRPr="008E2BFD" w:rsidRDefault="00B12F66" w:rsidP="008E2BFD">
            <w:pPr>
              <w:numPr>
                <w:ilvl w:val="0"/>
                <w:numId w:val="9"/>
              </w:numPr>
              <w:spacing w:before="0" w:after="0" w:line="240" w:lineRule="auto"/>
              <w:contextualSpacing w:val="0"/>
              <w:jc w:val="both"/>
              <w:rPr>
                <w:rFonts w:asciiTheme="minorHAnsi" w:hAnsiTheme="minorHAnsi" w:cstheme="minorHAnsi"/>
                <w:bCs/>
                <w:iCs/>
                <w:sz w:val="22"/>
              </w:rPr>
            </w:pPr>
            <w:r w:rsidRPr="008E2BFD">
              <w:rPr>
                <w:rFonts w:asciiTheme="minorHAnsi" w:hAnsiTheme="minorHAnsi" w:cstheme="minorHAnsi"/>
                <w:sz w:val="22"/>
                <w:lang w:val="en-IE"/>
              </w:rPr>
              <w:t>Use creativity to analyse and interpret research data and draw conclusions on the outcomes.</w:t>
            </w:r>
          </w:p>
          <w:p w14:paraId="71378936" w14:textId="77777777" w:rsidR="00B12F66" w:rsidRPr="008E2BFD" w:rsidRDefault="00B12F66" w:rsidP="008E2BFD">
            <w:pPr>
              <w:numPr>
                <w:ilvl w:val="0"/>
                <w:numId w:val="9"/>
              </w:numPr>
              <w:spacing w:before="0" w:after="0" w:line="240" w:lineRule="auto"/>
              <w:contextualSpacing w:val="0"/>
              <w:jc w:val="both"/>
              <w:rPr>
                <w:rFonts w:asciiTheme="minorHAnsi" w:hAnsiTheme="minorHAnsi" w:cstheme="minorHAnsi"/>
                <w:bCs/>
                <w:iCs/>
                <w:sz w:val="22"/>
              </w:rPr>
            </w:pPr>
            <w:r w:rsidRPr="008E2BFD">
              <w:rPr>
                <w:rFonts w:asciiTheme="minorHAnsi" w:hAnsiTheme="minorHAnsi" w:cstheme="minorHAnsi"/>
                <w:bCs/>
                <w:iCs/>
                <w:sz w:val="22"/>
              </w:rPr>
              <w:t xml:space="preserve">Interact positively and professionally with other collaborators and partners within the </w:t>
            </w:r>
            <w:proofErr w:type="gramStart"/>
            <w:r w:rsidRPr="008E2BFD">
              <w:rPr>
                <w:rFonts w:asciiTheme="minorHAnsi" w:hAnsiTheme="minorHAnsi" w:cstheme="minorHAnsi"/>
                <w:bCs/>
                <w:iCs/>
                <w:sz w:val="22"/>
              </w:rPr>
              <w:t>Faculty</w:t>
            </w:r>
            <w:proofErr w:type="gramEnd"/>
            <w:r w:rsidRPr="008E2BFD">
              <w:rPr>
                <w:rFonts w:asciiTheme="minorHAnsi" w:hAnsiTheme="minorHAnsi" w:cstheme="minorHAnsi"/>
                <w:bCs/>
                <w:iCs/>
                <w:sz w:val="22"/>
              </w:rPr>
              <w:t>, elsewhere in the University and beyond both in industry/commerce and academia.</w:t>
            </w:r>
          </w:p>
          <w:p w14:paraId="7A97DB8B" w14:textId="77777777" w:rsidR="00B12F66" w:rsidRPr="008E2BFD" w:rsidRDefault="00B12F66" w:rsidP="008E2BFD">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8E2BFD">
              <w:rPr>
                <w:rFonts w:asciiTheme="minorHAnsi" w:hAnsiTheme="minorHAnsi" w:cstheme="minorHAnsi"/>
                <w:bCs/>
                <w:iCs/>
                <w:sz w:val="22"/>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proofErr w:type="gramStart"/>
            <w:r w:rsidRPr="008E2BFD">
              <w:rPr>
                <w:rFonts w:asciiTheme="minorHAnsi" w:hAnsiTheme="minorHAnsi" w:cstheme="minorHAnsi"/>
                <w:bCs/>
                <w:iCs/>
                <w:sz w:val="22"/>
              </w:rPr>
              <w:t>writing, or</w:t>
            </w:r>
            <w:proofErr w:type="gramEnd"/>
            <w:r w:rsidRPr="008E2BFD">
              <w:rPr>
                <w:rFonts w:asciiTheme="minorHAnsi" w:hAnsiTheme="minorHAnsi" w:cstheme="minorHAnsi"/>
                <w:bCs/>
                <w:iCs/>
                <w:sz w:val="22"/>
              </w:rPr>
              <w:t xml:space="preserve"> contributing to writing such applications.</w:t>
            </w:r>
          </w:p>
          <w:p w14:paraId="2ECE5850" w14:textId="77777777" w:rsidR="00B12F66" w:rsidRPr="008E2BFD" w:rsidRDefault="00B12F66" w:rsidP="008E2BFD">
            <w:pPr>
              <w:numPr>
                <w:ilvl w:val="0"/>
                <w:numId w:val="9"/>
              </w:numPr>
              <w:spacing w:before="0" w:after="0" w:line="240" w:lineRule="auto"/>
              <w:contextualSpacing w:val="0"/>
              <w:jc w:val="both"/>
              <w:rPr>
                <w:rFonts w:asciiTheme="minorHAnsi" w:hAnsiTheme="minorHAnsi" w:cstheme="minorHAnsi"/>
                <w:sz w:val="22"/>
                <w:lang w:val="en-IE"/>
              </w:rPr>
            </w:pPr>
            <w:r w:rsidRPr="008E2BFD">
              <w:rPr>
                <w:rFonts w:asciiTheme="minorHAnsi" w:hAnsiTheme="minorHAnsi" w:cstheme="minorHAnsi"/>
                <w:bCs/>
                <w:iCs/>
                <w:sz w:val="22"/>
              </w:rPr>
              <w:t xml:space="preserve">Contribute to Faculty organisational matters </w:t>
            </w:r>
            <w:proofErr w:type="gramStart"/>
            <w:r w:rsidRPr="008E2BFD">
              <w:rPr>
                <w:rFonts w:asciiTheme="minorHAnsi" w:hAnsiTheme="minorHAnsi" w:cstheme="minorHAnsi"/>
                <w:bCs/>
                <w:iCs/>
                <w:sz w:val="22"/>
              </w:rPr>
              <w:t>in order to</w:t>
            </w:r>
            <w:proofErr w:type="gramEnd"/>
            <w:r w:rsidRPr="008E2BFD">
              <w:rPr>
                <w:rFonts w:asciiTheme="minorHAnsi" w:hAnsiTheme="minorHAnsi" w:cstheme="minorHAnsi"/>
                <w:bCs/>
                <w:iCs/>
                <w:sz w:val="22"/>
              </w:rPr>
              <w:t xml:space="preserve"> help it run smoothly and to help raise its external research profile.</w:t>
            </w:r>
          </w:p>
          <w:p w14:paraId="3D1EAF6F" w14:textId="77777777" w:rsidR="00B12F66" w:rsidRPr="008E2BFD" w:rsidRDefault="00B12F66" w:rsidP="008E2BFD">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8E2BFD">
              <w:rPr>
                <w:rFonts w:asciiTheme="minorHAnsi" w:hAnsiTheme="minorHAnsi" w:cstheme="minorHAnsi"/>
                <w:bCs/>
                <w:iCs/>
                <w:sz w:val="22"/>
              </w:rPr>
              <w:lastRenderedPageBreak/>
              <w:t>Keep informed of developments in the field in both technical and specific terms and the wider subject area and the implication for commercial applications and the knowledge economy or academia.</w:t>
            </w:r>
            <w:r w:rsidRPr="008E2BFD">
              <w:rPr>
                <w:rFonts w:asciiTheme="minorHAnsi" w:hAnsiTheme="minorHAnsi" w:cstheme="minorHAnsi"/>
                <w:sz w:val="22"/>
                <w:lang w:val="en-IE"/>
              </w:rPr>
              <w:t xml:space="preserve"> </w:t>
            </w:r>
          </w:p>
          <w:p w14:paraId="5D3CFBE8" w14:textId="77777777" w:rsidR="00B12F66" w:rsidRPr="008E2BFD" w:rsidRDefault="00B12F66" w:rsidP="008E2BFD">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8E2BFD">
              <w:rPr>
                <w:rFonts w:asciiTheme="minorHAnsi" w:hAnsiTheme="minorHAnsi" w:cstheme="minorHAnsi"/>
                <w:bCs/>
                <w:iCs/>
                <w:sz w:val="22"/>
              </w:rPr>
              <w:t>When requested act as a representative or member of committees, using the opportunity to extend their own professional experience.</w:t>
            </w:r>
          </w:p>
          <w:p w14:paraId="0798D12C" w14:textId="77777777" w:rsidR="00B12F66" w:rsidRPr="008E2BFD" w:rsidRDefault="00B12F66" w:rsidP="008E2BFD">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8E2BFD">
              <w:rPr>
                <w:rFonts w:asciiTheme="minorHAnsi" w:hAnsiTheme="minorHAnsi" w:cstheme="minorHAnsi"/>
                <w:bCs/>
                <w:iCs/>
                <w:sz w:val="22"/>
              </w:rPr>
              <w:t xml:space="preserve">Demonstrate and evidence own professional development, identifying development needs with reference to Vitae Researcher Development Framework particularly </w:t>
            </w:r>
            <w:proofErr w:type="gramStart"/>
            <w:r w:rsidRPr="008E2BFD">
              <w:rPr>
                <w:rFonts w:asciiTheme="minorHAnsi" w:hAnsiTheme="minorHAnsi" w:cstheme="minorHAnsi"/>
                <w:bCs/>
                <w:iCs/>
                <w:sz w:val="22"/>
              </w:rPr>
              <w:t>with regard to</w:t>
            </w:r>
            <w:proofErr w:type="gramEnd"/>
            <w:r w:rsidRPr="008E2BFD">
              <w:rPr>
                <w:rFonts w:asciiTheme="minorHAnsi" w:hAnsiTheme="minorHAnsi" w:cstheme="minorHAnsi"/>
                <w:bCs/>
                <w:iCs/>
                <w:sz w:val="22"/>
              </w:rPr>
              <w:t xml:space="preserve"> probation, performance reviews, and participation in training events.</w:t>
            </w:r>
          </w:p>
          <w:p w14:paraId="0C9D28F4" w14:textId="77777777" w:rsidR="00B12F66" w:rsidRPr="008E2BFD" w:rsidRDefault="00B12F66" w:rsidP="008E2BFD">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2"/>
              </w:rPr>
            </w:pPr>
            <w:r w:rsidRPr="008E2BFD">
              <w:rPr>
                <w:rFonts w:asciiTheme="minorHAnsi" w:hAnsiTheme="minorHAnsi" w:cstheme="minorHAnsi"/>
                <w:bCs/>
                <w:iCs/>
                <w:sz w:val="22"/>
                <w:lang w:val="en-IE"/>
              </w:rPr>
              <w:t>Maintain and enhance links with the professional institutions and other related bodies.</w:t>
            </w:r>
          </w:p>
          <w:p w14:paraId="0438D350" w14:textId="77777777" w:rsidR="00B12F66" w:rsidRPr="008E2BFD" w:rsidRDefault="00B12F66" w:rsidP="008E2BFD">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2"/>
              </w:rPr>
            </w:pPr>
            <w:r w:rsidRPr="008E2BFD">
              <w:rPr>
                <w:rFonts w:asciiTheme="minorHAnsi" w:hAnsiTheme="minorHAnsi" w:cstheme="minorHAnsi"/>
                <w:sz w:val="22"/>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00FA7238">
        <w:tc>
          <w:tcPr>
            <w:tcW w:w="1872" w:type="dxa"/>
            <w:shd w:val="clear" w:color="auto" w:fill="242F60"/>
            <w:vAlign w:val="center"/>
          </w:tcPr>
          <w:p w14:paraId="4FE8ABEE" w14:textId="77777777" w:rsidR="00B12F66" w:rsidRPr="002031A3" w:rsidRDefault="00B12F66" w:rsidP="008E2BFD">
            <w:pPr>
              <w:spacing w:before="0" w:after="0"/>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8E2BFD" w:rsidRDefault="00B12F66" w:rsidP="008E2BFD">
            <w:pPr>
              <w:pStyle w:val="ListParagraph"/>
              <w:numPr>
                <w:ilvl w:val="0"/>
                <w:numId w:val="9"/>
              </w:numPr>
              <w:spacing w:before="0" w:after="0" w:line="240" w:lineRule="auto"/>
              <w:rPr>
                <w:rFonts w:asciiTheme="minorHAnsi" w:hAnsiTheme="minorHAnsi" w:cstheme="minorHAnsi"/>
                <w:sz w:val="22"/>
              </w:rPr>
            </w:pPr>
            <w:r w:rsidRPr="008E2BFD">
              <w:rPr>
                <w:rFonts w:asciiTheme="minorHAnsi" w:hAnsiTheme="minorHAnsi" w:cstheme="minorHAnsi"/>
                <w:sz w:val="22"/>
              </w:rPr>
              <w:t xml:space="preserve">To promote equality and diversity in working practices and maintain positive working relationships. </w:t>
            </w:r>
          </w:p>
          <w:p w14:paraId="4BE3C89D" w14:textId="77777777" w:rsidR="00B12F66" w:rsidRPr="008E2BFD" w:rsidRDefault="00B12F66" w:rsidP="008E2BFD">
            <w:pPr>
              <w:pStyle w:val="ListParagraph"/>
              <w:numPr>
                <w:ilvl w:val="0"/>
                <w:numId w:val="9"/>
              </w:numPr>
              <w:spacing w:before="0" w:after="0" w:line="240" w:lineRule="auto"/>
              <w:rPr>
                <w:rFonts w:asciiTheme="minorHAnsi" w:hAnsiTheme="minorHAnsi" w:cstheme="minorHAnsi"/>
                <w:sz w:val="22"/>
              </w:rPr>
            </w:pPr>
            <w:r w:rsidRPr="008E2BFD">
              <w:rPr>
                <w:rFonts w:asciiTheme="minorHAnsi" w:hAnsiTheme="minorHAnsi" w:cstheme="minorHAnsi"/>
                <w:sz w:val="22"/>
              </w:rPr>
              <w:t xml:space="preserve">To conduct the job role and all activities in accordance with safety, health and sustainability policies and management systems, </w:t>
            </w:r>
            <w:proofErr w:type="gramStart"/>
            <w:r w:rsidRPr="008E2BFD">
              <w:rPr>
                <w:rFonts w:asciiTheme="minorHAnsi" w:hAnsiTheme="minorHAnsi" w:cstheme="minorHAnsi"/>
                <w:sz w:val="22"/>
              </w:rPr>
              <w:t>in order to</w:t>
            </w:r>
            <w:proofErr w:type="gramEnd"/>
            <w:r w:rsidRPr="008E2BFD">
              <w:rPr>
                <w:rFonts w:asciiTheme="minorHAnsi" w:hAnsiTheme="minorHAnsi" w:cstheme="minorHAnsi"/>
                <w:sz w:val="22"/>
              </w:rPr>
              <w:t xml:space="preserve"> reduce risks and impacts arising from the work activity.</w:t>
            </w:r>
          </w:p>
          <w:p w14:paraId="7C940BCB" w14:textId="77777777" w:rsidR="00B12F66" w:rsidRPr="008E2BFD" w:rsidRDefault="00B12F66" w:rsidP="008E2BFD">
            <w:pPr>
              <w:pStyle w:val="ListParagraph"/>
              <w:numPr>
                <w:ilvl w:val="0"/>
                <w:numId w:val="9"/>
              </w:numPr>
              <w:spacing w:before="0" w:after="0" w:line="240" w:lineRule="auto"/>
              <w:rPr>
                <w:rFonts w:asciiTheme="minorHAnsi" w:hAnsiTheme="minorHAnsi" w:cstheme="minorHAnsi"/>
                <w:sz w:val="22"/>
                <w:u w:val="single"/>
              </w:rPr>
            </w:pPr>
            <w:r w:rsidRPr="008E2BFD">
              <w:rPr>
                <w:rFonts w:asciiTheme="minorHAnsi" w:hAnsiTheme="minorHAnsi" w:cstheme="minorHAnsi"/>
                <w:sz w:val="22"/>
              </w:rPr>
              <w:t xml:space="preserve">To ensure that risk management is an integral part of any </w:t>
            </w:r>
            <w:proofErr w:type="gramStart"/>
            <w:r w:rsidRPr="008E2BFD">
              <w:rPr>
                <w:rFonts w:asciiTheme="minorHAnsi" w:hAnsiTheme="minorHAnsi" w:cstheme="minorHAnsi"/>
                <w:sz w:val="22"/>
              </w:rPr>
              <w:t>decision making</w:t>
            </w:r>
            <w:proofErr w:type="gramEnd"/>
            <w:r w:rsidRPr="008E2BFD">
              <w:rPr>
                <w:rFonts w:asciiTheme="minorHAnsi" w:hAnsiTheme="minorHAnsi" w:cstheme="minorHAnsi"/>
                <w:sz w:val="22"/>
              </w:rPr>
              <w:t xml:space="preserve"> process, by ensuring compliance with the University’s Risk Management Policy.</w:t>
            </w:r>
          </w:p>
          <w:p w14:paraId="56956601" w14:textId="77777777" w:rsidR="00B12F66" w:rsidRPr="008E2BFD" w:rsidRDefault="00B12F66" w:rsidP="008E2BFD">
            <w:pPr>
              <w:pStyle w:val="ListParagraph"/>
              <w:numPr>
                <w:ilvl w:val="0"/>
                <w:numId w:val="9"/>
              </w:numPr>
              <w:spacing w:before="0" w:after="0" w:line="240" w:lineRule="auto"/>
              <w:rPr>
                <w:rFonts w:asciiTheme="minorHAnsi" w:hAnsiTheme="minorHAnsi" w:cstheme="minorHAnsi"/>
                <w:sz w:val="22"/>
              </w:rPr>
            </w:pPr>
            <w:r w:rsidRPr="008E2BFD">
              <w:rPr>
                <w:rFonts w:asciiTheme="minorHAnsi" w:hAnsiTheme="minorHAnsi" w:cstheme="minorHAnsi"/>
                <w:sz w:val="22"/>
              </w:rPr>
              <w:t>Any other duties as agreed by the Faculty / Directorate / Service Area.</w:t>
            </w:r>
          </w:p>
        </w:tc>
      </w:tr>
      <w:tr w:rsidR="00B12F66" w:rsidRPr="002031A3" w14:paraId="60A77A78" w14:textId="77777777" w:rsidTr="00FA7238">
        <w:tc>
          <w:tcPr>
            <w:tcW w:w="1872" w:type="dxa"/>
            <w:shd w:val="clear" w:color="auto" w:fill="242F60"/>
            <w:vAlign w:val="center"/>
          </w:tcPr>
          <w:p w14:paraId="3D437FC1" w14:textId="77777777" w:rsidR="00B12F66" w:rsidRPr="002031A3" w:rsidRDefault="00B12F66" w:rsidP="008E2BFD">
            <w:pPr>
              <w:spacing w:before="0" w:after="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8E2BFD">
            <w:pPr>
              <w:spacing w:before="0" w:after="0"/>
              <w:rPr>
                <w:rFonts w:asciiTheme="minorHAnsi" w:hAnsiTheme="minorHAnsi" w:cstheme="minorHAnsi"/>
                <w:color w:val="FFFFFF" w:themeColor="background1"/>
                <w:sz w:val="20"/>
                <w:szCs w:val="20"/>
              </w:rPr>
            </w:pPr>
          </w:p>
        </w:tc>
        <w:tc>
          <w:tcPr>
            <w:tcW w:w="9044" w:type="dxa"/>
          </w:tcPr>
          <w:p w14:paraId="5C0D2DEF" w14:textId="77777777" w:rsidR="00B12F66" w:rsidRPr="008E2BFD" w:rsidRDefault="00B12F66" w:rsidP="008E2BFD">
            <w:pPr>
              <w:spacing w:before="0" w:after="0"/>
              <w:rPr>
                <w:rFonts w:asciiTheme="minorHAnsi" w:hAnsiTheme="minorHAnsi" w:cstheme="minorHAnsi"/>
                <w:sz w:val="22"/>
              </w:rPr>
            </w:pPr>
            <w:r w:rsidRPr="008E2BFD">
              <w:rPr>
                <w:rFonts w:asciiTheme="minorHAnsi" w:hAnsiTheme="minorHAnsi" w:cstheme="minorHAnsi"/>
                <w:b/>
                <w:sz w:val="22"/>
              </w:rPr>
              <w:t>Essential criteria:</w:t>
            </w:r>
            <w:r w:rsidRPr="008E2BFD">
              <w:rPr>
                <w:rFonts w:asciiTheme="minorHAnsi" w:hAnsiTheme="minorHAnsi" w:cstheme="minorHAnsi"/>
                <w:sz w:val="22"/>
              </w:rPr>
              <w:t xml:space="preserve"> </w:t>
            </w:r>
          </w:p>
          <w:p w14:paraId="00A80384" w14:textId="4A765495" w:rsidR="00B12F66" w:rsidRPr="008E2BFD" w:rsidRDefault="00B12F66" w:rsidP="008E2BFD">
            <w:pPr>
              <w:pStyle w:val="ListParagraph"/>
              <w:numPr>
                <w:ilvl w:val="0"/>
                <w:numId w:val="10"/>
              </w:numPr>
              <w:spacing w:before="0" w:after="0" w:line="240" w:lineRule="auto"/>
              <w:rPr>
                <w:rFonts w:asciiTheme="minorHAnsi" w:hAnsiTheme="minorHAnsi" w:cstheme="minorHAnsi"/>
                <w:sz w:val="22"/>
              </w:rPr>
            </w:pPr>
            <w:r w:rsidRPr="008E2BFD">
              <w:rPr>
                <w:rFonts w:asciiTheme="minorHAnsi" w:hAnsiTheme="minorHAnsi" w:cstheme="minorHAnsi"/>
                <w:sz w:val="22"/>
              </w:rPr>
              <w:t xml:space="preserve">A Degree </w:t>
            </w:r>
            <w:r w:rsidR="008F2328" w:rsidRPr="008E2BFD">
              <w:rPr>
                <w:rFonts w:asciiTheme="minorHAnsi" w:hAnsiTheme="minorHAnsi" w:cstheme="minorHAnsi"/>
                <w:sz w:val="22"/>
              </w:rPr>
              <w:t>of PhD in Computer Science or closely related subjects; close-to-completion PhD can be considered.</w:t>
            </w:r>
          </w:p>
          <w:p w14:paraId="489BA2B0" w14:textId="77777777" w:rsidR="00B12F66" w:rsidRPr="008E2BFD" w:rsidRDefault="00B12F66" w:rsidP="008E2BFD">
            <w:pPr>
              <w:pStyle w:val="ListParagraph"/>
              <w:numPr>
                <w:ilvl w:val="0"/>
                <w:numId w:val="10"/>
              </w:numPr>
              <w:spacing w:before="0" w:after="0" w:line="240" w:lineRule="auto"/>
              <w:rPr>
                <w:rFonts w:asciiTheme="minorHAnsi" w:hAnsiTheme="minorHAnsi" w:cstheme="minorHAnsi"/>
                <w:sz w:val="22"/>
              </w:rPr>
            </w:pPr>
            <w:r w:rsidRPr="008E2BFD">
              <w:rPr>
                <w:rFonts w:asciiTheme="minorHAnsi" w:hAnsiTheme="minorHAnsi" w:cstheme="minorHAnsi"/>
                <w:sz w:val="22"/>
              </w:rPr>
              <w:t xml:space="preserve">Evidence of active engagement, personal role, and contribution to writing and publishing research papers, particularly for refereed journals. </w:t>
            </w:r>
          </w:p>
          <w:p w14:paraId="15BD1B93" w14:textId="77777777" w:rsidR="00B12F66" w:rsidRPr="008E2BFD" w:rsidRDefault="00B12F66" w:rsidP="008E2BFD">
            <w:pPr>
              <w:pStyle w:val="ListParagraph"/>
              <w:numPr>
                <w:ilvl w:val="0"/>
                <w:numId w:val="10"/>
              </w:numPr>
              <w:spacing w:before="0" w:after="0" w:line="240" w:lineRule="auto"/>
              <w:rPr>
                <w:rFonts w:asciiTheme="minorHAnsi" w:hAnsiTheme="minorHAnsi" w:cstheme="minorHAnsi"/>
                <w:sz w:val="22"/>
              </w:rPr>
            </w:pPr>
            <w:r w:rsidRPr="008E2BFD">
              <w:rPr>
                <w:rFonts w:asciiTheme="minorHAnsi" w:hAnsiTheme="minorHAnsi" w:cstheme="minorHAnsi"/>
                <w:sz w:val="22"/>
              </w:rPr>
              <w:t xml:space="preserve">Evidence of the capacity for active engagement in designing research and writing, or contributing to writing, applications for external research funding. </w:t>
            </w:r>
          </w:p>
          <w:p w14:paraId="12D788FB" w14:textId="77777777" w:rsidR="00B12F66" w:rsidRPr="008E2BFD" w:rsidRDefault="00B12F66" w:rsidP="008E2BFD">
            <w:pPr>
              <w:pStyle w:val="ListParagraph"/>
              <w:numPr>
                <w:ilvl w:val="0"/>
                <w:numId w:val="10"/>
              </w:numPr>
              <w:spacing w:before="0" w:after="0" w:line="240" w:lineRule="auto"/>
              <w:rPr>
                <w:rFonts w:asciiTheme="minorHAnsi" w:hAnsiTheme="minorHAnsi" w:cstheme="minorHAnsi"/>
                <w:sz w:val="22"/>
              </w:rPr>
            </w:pPr>
            <w:r w:rsidRPr="008E2BFD">
              <w:rPr>
                <w:rFonts w:asciiTheme="minorHAnsi" w:hAnsiTheme="minorHAnsi" w:cstheme="minorHAnsi"/>
                <w:sz w:val="22"/>
              </w:rPr>
              <w:t xml:space="preserve">Ability to demonstrate significant independence of focus and direction in research – determining ’what, why, when and with whom' to progress work. </w:t>
            </w:r>
          </w:p>
          <w:p w14:paraId="71AECFF6" w14:textId="52DB01DC" w:rsidR="00B12F66" w:rsidRPr="008E2BFD" w:rsidRDefault="008F2328" w:rsidP="008E2BFD">
            <w:pPr>
              <w:pStyle w:val="ListParagraph"/>
              <w:numPr>
                <w:ilvl w:val="0"/>
                <w:numId w:val="10"/>
              </w:numPr>
              <w:spacing w:before="0" w:after="0" w:line="240" w:lineRule="auto"/>
              <w:rPr>
                <w:rFonts w:asciiTheme="minorHAnsi" w:hAnsiTheme="minorHAnsi" w:cstheme="minorHAnsi"/>
                <w:sz w:val="22"/>
              </w:rPr>
            </w:pPr>
            <w:r w:rsidRPr="008E2BFD">
              <w:rPr>
                <w:rFonts w:asciiTheme="minorHAnsi" w:hAnsiTheme="minorHAnsi" w:cstheme="minorHAnsi"/>
                <w:sz w:val="22"/>
              </w:rPr>
              <w:t>A research track record in areas aligned with</w:t>
            </w:r>
            <w:r w:rsidR="00FE6CA8" w:rsidRPr="008E2BFD">
              <w:rPr>
                <w:rFonts w:asciiTheme="minorHAnsi" w:hAnsiTheme="minorHAnsi" w:cstheme="minorHAnsi"/>
                <w:sz w:val="22"/>
              </w:rPr>
              <w:t xml:space="preserve"> the scope of the project.</w:t>
            </w:r>
          </w:p>
          <w:p w14:paraId="5A6CF4D8" w14:textId="77777777" w:rsidR="00B12F66" w:rsidRPr="008E2BFD" w:rsidRDefault="00B12F66" w:rsidP="008E2BFD">
            <w:pPr>
              <w:pStyle w:val="ListParagraph"/>
              <w:numPr>
                <w:ilvl w:val="0"/>
                <w:numId w:val="10"/>
              </w:numPr>
              <w:spacing w:before="0" w:after="0" w:line="240" w:lineRule="auto"/>
              <w:rPr>
                <w:rFonts w:asciiTheme="minorHAnsi" w:hAnsiTheme="minorHAnsi" w:cstheme="minorHAnsi"/>
                <w:sz w:val="22"/>
              </w:rPr>
            </w:pPr>
            <w:r w:rsidRPr="008E2BFD">
              <w:rPr>
                <w:rFonts w:asciiTheme="minorHAnsi" w:hAnsiTheme="minorHAnsi" w:cstheme="minorHAnsi"/>
                <w:sz w:val="22"/>
              </w:rPr>
              <w:t xml:space="preserve">A commitment to continuous professional development </w:t>
            </w:r>
          </w:p>
          <w:p w14:paraId="5EC38C73" w14:textId="77777777" w:rsidR="00B12F66" w:rsidRPr="008E2BFD" w:rsidRDefault="00B12F66" w:rsidP="008E2BFD">
            <w:pPr>
              <w:spacing w:before="0" w:after="0"/>
              <w:rPr>
                <w:rFonts w:asciiTheme="minorHAnsi" w:hAnsiTheme="minorHAnsi" w:cstheme="minorHAnsi"/>
                <w:sz w:val="22"/>
                <w:highlight w:val="yellow"/>
              </w:rPr>
            </w:pPr>
            <w:r w:rsidRPr="008E2BFD">
              <w:rPr>
                <w:rFonts w:asciiTheme="minorHAnsi" w:hAnsiTheme="minorHAnsi" w:cstheme="minorHAnsi"/>
                <w:b/>
                <w:sz w:val="22"/>
              </w:rPr>
              <w:t>Desirable Criteria</w:t>
            </w:r>
          </w:p>
          <w:p w14:paraId="2984A480" w14:textId="77777777" w:rsidR="00B12F66" w:rsidRPr="008E2BFD" w:rsidRDefault="00B12F66" w:rsidP="008E2BFD">
            <w:pPr>
              <w:pStyle w:val="ListParagraph"/>
              <w:numPr>
                <w:ilvl w:val="0"/>
                <w:numId w:val="10"/>
              </w:numPr>
              <w:spacing w:before="0" w:after="0" w:line="240" w:lineRule="auto"/>
              <w:rPr>
                <w:rFonts w:asciiTheme="minorHAnsi" w:hAnsiTheme="minorHAnsi" w:cstheme="minorHAnsi"/>
                <w:sz w:val="22"/>
              </w:rPr>
            </w:pPr>
            <w:r w:rsidRPr="008E2BFD">
              <w:rPr>
                <w:rFonts w:asciiTheme="minorHAnsi" w:hAnsiTheme="minorHAnsi" w:cstheme="minorHAnsi"/>
                <w:sz w:val="22"/>
              </w:rPr>
              <w:t>Experience of supervising undergraduate or postgraduate student projects</w:t>
            </w:r>
          </w:p>
        </w:tc>
      </w:tr>
      <w:tr w:rsidR="00FA7238" w:rsidRPr="0051342B" w14:paraId="46D94543" w14:textId="77777777" w:rsidTr="00FA7238">
        <w:trPr>
          <w:trHeight w:val="1337"/>
        </w:trPr>
        <w:tc>
          <w:tcPr>
            <w:tcW w:w="1872" w:type="dxa"/>
            <w:shd w:val="clear" w:color="auto" w:fill="242F60"/>
            <w:vAlign w:val="center"/>
          </w:tcPr>
          <w:p w14:paraId="18B1D6F3" w14:textId="77777777" w:rsidR="00FA7238" w:rsidRPr="0051342B" w:rsidRDefault="00FA7238" w:rsidP="008E2BF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44" w:type="dxa"/>
          </w:tcPr>
          <w:sdt>
            <w:sdtPr>
              <w:rPr>
                <w:rFonts w:asciiTheme="minorHAnsi" w:hAnsiTheme="minorHAnsi" w:cstheme="minorHAnsi"/>
                <w:sz w:val="22"/>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189F0CDE" w:rsidR="00FA7238" w:rsidRPr="008E2BFD" w:rsidRDefault="008F2328" w:rsidP="008E2BFD">
                <w:pPr>
                  <w:spacing w:before="0" w:after="0" w:line="240" w:lineRule="auto"/>
                  <w:rPr>
                    <w:rFonts w:asciiTheme="minorHAnsi" w:hAnsiTheme="minorHAnsi" w:cstheme="minorHAnsi"/>
                    <w:sz w:val="22"/>
                  </w:rPr>
                </w:pPr>
                <w:r w:rsidRPr="008E2BFD">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8E2BFD" w:rsidRDefault="00FA7238" w:rsidP="008E2BFD">
            <w:pPr>
              <w:spacing w:before="0" w:after="0" w:line="240" w:lineRule="auto"/>
              <w:rPr>
                <w:rFonts w:asciiTheme="minorHAnsi" w:hAnsiTheme="minorHAnsi" w:cstheme="minorHAnsi"/>
                <w:sz w:val="22"/>
              </w:rPr>
            </w:pPr>
          </w:p>
          <w:p w14:paraId="61D516D1" w14:textId="77777777" w:rsidR="00FA7238" w:rsidRPr="008E2BFD" w:rsidRDefault="00FA7238" w:rsidP="008E2BFD">
            <w:pPr>
              <w:spacing w:before="0" w:after="0" w:line="240" w:lineRule="auto"/>
              <w:rPr>
                <w:rFonts w:asciiTheme="minorHAnsi" w:hAnsiTheme="minorHAnsi" w:cstheme="minorHAnsi"/>
                <w:sz w:val="22"/>
              </w:rPr>
            </w:pPr>
            <w:r w:rsidRPr="008E2BFD">
              <w:rPr>
                <w:rFonts w:asciiTheme="minorHAnsi" w:hAnsiTheme="minorHAnsi" w:cstheme="minorHAnsi"/>
                <w:sz w:val="22"/>
              </w:rPr>
              <w:t xml:space="preserve">For more information about the Welsh Language Levels please refer to the Welsh Language Skills Assessment web page, which is available </w:t>
            </w:r>
            <w:hyperlink r:id="rId12" w:history="1">
              <w:r w:rsidRPr="008E2BFD">
                <w:rPr>
                  <w:rStyle w:val="Hyperlink"/>
                  <w:rFonts w:asciiTheme="minorHAnsi" w:hAnsiTheme="minorHAnsi" w:cstheme="minorHAnsi"/>
                  <w:sz w:val="22"/>
                </w:rPr>
                <w:t>here</w:t>
              </w:r>
            </w:hyperlink>
            <w:r w:rsidRPr="008E2BFD">
              <w:rPr>
                <w:rFonts w:asciiTheme="minorHAnsi" w:hAnsiTheme="minorHAnsi" w:cstheme="minorHAnsi"/>
                <w:sz w:val="22"/>
              </w:rPr>
              <w:t>.</w:t>
            </w:r>
          </w:p>
        </w:tc>
      </w:tr>
      <w:tr w:rsidR="00B12F66" w:rsidRPr="002031A3" w14:paraId="0299A265" w14:textId="77777777" w:rsidTr="008E2BFD">
        <w:trPr>
          <w:trHeight w:val="998"/>
        </w:trPr>
        <w:tc>
          <w:tcPr>
            <w:tcW w:w="1872"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44" w:type="dxa"/>
          </w:tcPr>
          <w:p w14:paraId="74EB73D5" w14:textId="77777777" w:rsidR="00B12F66" w:rsidRPr="002031A3" w:rsidRDefault="00B12F66" w:rsidP="0035061A">
            <w:pPr>
              <w:rPr>
                <w:rFonts w:asciiTheme="minorHAnsi" w:hAnsiTheme="minorHAnsi" w:cstheme="minorHAnsi"/>
                <w:color w:val="000000"/>
                <w:sz w:val="20"/>
                <w:szCs w:val="20"/>
              </w:rPr>
            </w:pPr>
          </w:p>
          <w:p w14:paraId="13C18861" w14:textId="4716FAFC" w:rsidR="00B12F66" w:rsidRPr="002031A3" w:rsidRDefault="00B12F66" w:rsidP="0035061A">
            <w:pPr>
              <w:rPr>
                <w:rFonts w:asciiTheme="minorHAnsi" w:hAnsiTheme="minorHAnsi" w:cstheme="minorHAnsi"/>
                <w:b/>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lastRenderedPageBreak/>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2C712" w14:textId="77777777" w:rsidR="00CE3939" w:rsidRDefault="00CE3939" w:rsidP="00F71A8C">
      <w:r>
        <w:separator/>
      </w:r>
    </w:p>
  </w:endnote>
  <w:endnote w:type="continuationSeparator" w:id="0">
    <w:p w14:paraId="78B23FFF" w14:textId="77777777" w:rsidR="00CE3939" w:rsidRDefault="00CE393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58F810-8456-4DC2-9339-DF3D16A73C1B}"/>
    <w:embedBold r:id="rId2" w:fontKey="{F7BFDE43-534A-40D3-9CD1-68BF77C8115E}"/>
    <w:embedItalic r:id="rId3" w:fontKey="{C9439CA4-F702-4F60-A9A3-77F66746B014}"/>
    <w:embedBoldItalic r:id="rId4" w:fontKey="{2D2D1133-AC19-43C2-AB35-F38F1E73A60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E4AA7" w14:textId="77777777" w:rsidR="00CE3939" w:rsidRDefault="00CE3939" w:rsidP="00F71A8C">
      <w:r>
        <w:separator/>
      </w:r>
    </w:p>
  </w:footnote>
  <w:footnote w:type="continuationSeparator" w:id="0">
    <w:p w14:paraId="5A752632" w14:textId="77777777" w:rsidR="00CE3939" w:rsidRDefault="00CE393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1901"/>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0DC"/>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13FEE"/>
    <w:rsid w:val="00841334"/>
    <w:rsid w:val="00842D15"/>
    <w:rsid w:val="008457C9"/>
    <w:rsid w:val="00856EE9"/>
    <w:rsid w:val="00861CC9"/>
    <w:rsid w:val="00862B05"/>
    <w:rsid w:val="008675C8"/>
    <w:rsid w:val="0087695A"/>
    <w:rsid w:val="00883285"/>
    <w:rsid w:val="008901BA"/>
    <w:rsid w:val="00894F24"/>
    <w:rsid w:val="008963C1"/>
    <w:rsid w:val="008977A8"/>
    <w:rsid w:val="008979DE"/>
    <w:rsid w:val="008A5366"/>
    <w:rsid w:val="008B2967"/>
    <w:rsid w:val="008C1A1D"/>
    <w:rsid w:val="008E1A67"/>
    <w:rsid w:val="008E2BFD"/>
    <w:rsid w:val="008E3E34"/>
    <w:rsid w:val="008E75E6"/>
    <w:rsid w:val="008F2328"/>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E3939"/>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E6CA8"/>
    <w:rsid w:val="00FF20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styleId="UnresolvedMention">
    <w:name w:val="Unresolved Mention"/>
    <w:basedOn w:val="DefaultParagraphFont"/>
    <w:uiPriority w:val="99"/>
    <w:semiHidden/>
    <w:unhideWhenUsed/>
    <w:rsid w:val="008F2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compsci/"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3079DC"/>
    <w:rsid w:val="003220DC"/>
    <w:rsid w:val="0087695A"/>
    <w:rsid w:val="009D16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3</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117</cp:revision>
  <cp:lastPrinted>2019-01-11T13:43:00Z</cp:lastPrinted>
  <dcterms:created xsi:type="dcterms:W3CDTF">2017-11-29T08:32:00Z</dcterms:created>
  <dcterms:modified xsi:type="dcterms:W3CDTF">2024-08-07T10:39:00Z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