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F86A" w14:textId="77777777"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2031A3" w14:paraId="2BEB5915" w14:textId="77777777" w:rsidTr="002031A3">
        <w:tc>
          <w:tcPr>
            <w:tcW w:w="2552" w:type="dxa"/>
            <w:shd w:val="clear" w:color="auto" w:fill="242F60"/>
          </w:tcPr>
          <w:p w14:paraId="123F0AC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01C197D2" w:rsidR="00B12F66" w:rsidRPr="002031A3" w:rsidRDefault="00701075" w:rsidP="0035061A">
            <w:pPr>
              <w:pStyle w:val="BodyTextIndent"/>
              <w:ind w:left="0" w:firstLine="0"/>
              <w:rPr>
                <w:rFonts w:asciiTheme="minorHAnsi" w:hAnsiTheme="minorHAnsi" w:cstheme="minorHAnsi"/>
                <w:b/>
                <w:i/>
              </w:rPr>
            </w:pPr>
            <w:r>
              <w:rPr>
                <w:rFonts w:asciiTheme="minorHAnsi" w:hAnsiTheme="minorHAnsi" w:cstheme="minorHAnsi"/>
                <w:b/>
                <w:i/>
              </w:rPr>
              <w:t>Faculty of Science and Engineering</w:t>
            </w:r>
          </w:p>
        </w:tc>
      </w:tr>
      <w:tr w:rsidR="00B12F66" w:rsidRPr="002031A3" w14:paraId="567E702D" w14:textId="77777777" w:rsidTr="002031A3">
        <w:tc>
          <w:tcPr>
            <w:tcW w:w="2552" w:type="dxa"/>
            <w:shd w:val="clear" w:color="auto" w:fill="242F60"/>
          </w:tcPr>
          <w:p w14:paraId="7EC54089"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6A1E50DD" w:rsidR="00B12F66" w:rsidRPr="00701075" w:rsidRDefault="00701075" w:rsidP="0035061A">
            <w:pPr>
              <w:pStyle w:val="BodyTextIndent"/>
              <w:ind w:left="0" w:firstLine="0"/>
              <w:rPr>
                <w:rFonts w:asciiTheme="minorHAnsi" w:hAnsiTheme="minorHAnsi" w:cstheme="minorHAnsi"/>
                <w:b/>
                <w:i/>
              </w:rPr>
            </w:pPr>
            <w:r w:rsidRPr="00701075">
              <w:rPr>
                <w:rFonts w:asciiTheme="minorHAnsi" w:hAnsiTheme="minorHAnsi" w:cstheme="minorHAnsi"/>
                <w:b/>
                <w:i/>
              </w:rPr>
              <w:t>Geography</w:t>
            </w:r>
          </w:p>
        </w:tc>
      </w:tr>
      <w:tr w:rsidR="00B12F66" w:rsidRPr="002031A3" w14:paraId="39A82CE0" w14:textId="77777777" w:rsidTr="002031A3">
        <w:tc>
          <w:tcPr>
            <w:tcW w:w="2552" w:type="dxa"/>
            <w:shd w:val="clear" w:color="auto" w:fill="242F60"/>
          </w:tcPr>
          <w:p w14:paraId="4BA24C15"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77777777" w:rsidR="00B12F66" w:rsidRPr="00701075" w:rsidRDefault="00B12F66" w:rsidP="0035061A">
            <w:pPr>
              <w:pStyle w:val="BodyTextIndent"/>
              <w:ind w:left="0" w:firstLine="0"/>
              <w:rPr>
                <w:rFonts w:asciiTheme="minorHAnsi" w:hAnsiTheme="minorHAnsi" w:cstheme="minorHAnsi"/>
                <w:b/>
              </w:rPr>
            </w:pPr>
            <w:r w:rsidRPr="00701075">
              <w:rPr>
                <w:rFonts w:asciiTheme="minorHAnsi" w:hAnsiTheme="minorHAnsi" w:cstheme="minorHAnsi"/>
                <w:i/>
              </w:rPr>
              <w:t>Grade 8: £38,205 to £44,263 per annum</w:t>
            </w:r>
          </w:p>
        </w:tc>
      </w:tr>
      <w:tr w:rsidR="00B12F66" w:rsidRPr="002031A3" w14:paraId="0501A095" w14:textId="77777777" w:rsidTr="002031A3">
        <w:tc>
          <w:tcPr>
            <w:tcW w:w="2552" w:type="dxa"/>
            <w:shd w:val="clear" w:color="auto" w:fill="242F60"/>
          </w:tcPr>
          <w:p w14:paraId="03CE6F1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3C981532" w:rsidR="00B12F66" w:rsidRPr="00701075" w:rsidRDefault="00701075" w:rsidP="0035061A">
            <w:pPr>
              <w:pStyle w:val="BodyTextIndent"/>
              <w:ind w:left="0" w:firstLine="0"/>
              <w:rPr>
                <w:rFonts w:asciiTheme="minorHAnsi" w:hAnsiTheme="minorHAnsi" w:cstheme="minorHAnsi"/>
                <w:b/>
              </w:rPr>
            </w:pPr>
            <w:r w:rsidRPr="00701075">
              <w:rPr>
                <w:rFonts w:asciiTheme="minorHAnsi" w:hAnsiTheme="minorHAnsi" w:cstheme="minorHAnsi"/>
                <w:b/>
                <w:i/>
              </w:rPr>
              <w:t>Full-time</w:t>
            </w:r>
          </w:p>
        </w:tc>
      </w:tr>
      <w:tr w:rsidR="00B12F66" w:rsidRPr="002031A3" w14:paraId="47915819" w14:textId="77777777" w:rsidTr="002031A3">
        <w:tc>
          <w:tcPr>
            <w:tcW w:w="2552" w:type="dxa"/>
            <w:shd w:val="clear" w:color="auto" w:fill="242F60"/>
          </w:tcPr>
          <w:p w14:paraId="2A7A1CF7"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B12F66" w:rsidRPr="00701075" w:rsidRDefault="00B12F66" w:rsidP="0035061A">
            <w:pPr>
              <w:pStyle w:val="BodyTextIndent"/>
              <w:ind w:left="0" w:firstLine="0"/>
              <w:rPr>
                <w:rFonts w:asciiTheme="minorHAnsi" w:hAnsiTheme="minorHAnsi" w:cstheme="minorHAnsi"/>
                <w:b/>
                <w:i/>
              </w:rPr>
            </w:pPr>
            <w:r w:rsidRPr="00701075">
              <w:rPr>
                <w:rFonts w:asciiTheme="minorHAnsi" w:hAnsiTheme="minorHAnsi" w:cstheme="minorHAnsi"/>
                <w:b/>
                <w:i/>
              </w:rPr>
              <w:t>1</w:t>
            </w:r>
          </w:p>
        </w:tc>
      </w:tr>
      <w:tr w:rsidR="00B12F66" w:rsidRPr="002031A3" w14:paraId="032956CA" w14:textId="77777777" w:rsidTr="002031A3">
        <w:tc>
          <w:tcPr>
            <w:tcW w:w="2552" w:type="dxa"/>
            <w:shd w:val="clear" w:color="auto" w:fill="242F60"/>
          </w:tcPr>
          <w:p w14:paraId="2DED9CD6"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6571A165" w:rsidR="00B12F66" w:rsidRPr="00701075" w:rsidRDefault="00B12F66" w:rsidP="0035061A">
            <w:pPr>
              <w:pStyle w:val="BodyTextIndent"/>
              <w:ind w:left="0" w:firstLine="0"/>
              <w:rPr>
                <w:rFonts w:asciiTheme="minorHAnsi" w:hAnsiTheme="minorHAnsi" w:cstheme="minorHAnsi"/>
                <w:b/>
              </w:rPr>
            </w:pPr>
            <w:r w:rsidRPr="00701075">
              <w:rPr>
                <w:rFonts w:asciiTheme="minorHAnsi" w:hAnsiTheme="minorHAnsi" w:cstheme="minorHAnsi"/>
                <w:b/>
              </w:rPr>
              <w:t xml:space="preserve">This is a fixed term position for </w:t>
            </w:r>
            <w:r w:rsidR="00701075" w:rsidRPr="00701075">
              <w:rPr>
                <w:rFonts w:asciiTheme="minorHAnsi" w:hAnsiTheme="minorHAnsi" w:cstheme="minorHAnsi"/>
                <w:b/>
              </w:rPr>
              <w:t>36 months</w:t>
            </w:r>
          </w:p>
        </w:tc>
      </w:tr>
      <w:tr w:rsidR="00B12F66" w:rsidRPr="002031A3" w14:paraId="3CA4149E" w14:textId="77777777" w:rsidTr="002031A3">
        <w:tc>
          <w:tcPr>
            <w:tcW w:w="2552" w:type="dxa"/>
            <w:shd w:val="clear" w:color="auto" w:fill="242F60"/>
          </w:tcPr>
          <w:p w14:paraId="63F34073" w14:textId="77777777" w:rsidR="00B12F66" w:rsidRPr="002031A3" w:rsidRDefault="00B12F66" w:rsidP="0035061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53499BB2" w:rsidR="00B12F66" w:rsidRPr="00701075" w:rsidRDefault="00B12F66" w:rsidP="0035061A">
            <w:pPr>
              <w:pStyle w:val="BodyTextIndent"/>
              <w:ind w:left="0" w:firstLine="0"/>
              <w:rPr>
                <w:rFonts w:asciiTheme="minorHAnsi" w:hAnsiTheme="minorHAnsi" w:cstheme="minorHAnsi"/>
                <w:b/>
              </w:rPr>
            </w:pPr>
            <w:r w:rsidRPr="00701075">
              <w:rPr>
                <w:rFonts w:asciiTheme="minorHAnsi" w:hAnsiTheme="minorHAnsi" w:cstheme="minorHAnsi"/>
                <w:b/>
              </w:rPr>
              <w:t>This position will be based at the Singleton 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72"/>
        <w:gridCol w:w="9044"/>
      </w:tblGrid>
      <w:tr w:rsidR="00B12F66" w:rsidRPr="002031A3" w14:paraId="70F8399A" w14:textId="77777777" w:rsidTr="00FA7238">
        <w:tc>
          <w:tcPr>
            <w:tcW w:w="1872"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44" w:type="dxa"/>
          </w:tcPr>
          <w:p w14:paraId="5FDB0914" w14:textId="3FEC27F0" w:rsidR="00B12F66" w:rsidRPr="00701075" w:rsidRDefault="00701075" w:rsidP="00701075">
            <w:pPr>
              <w:pStyle w:val="ListParagraph"/>
              <w:numPr>
                <w:ilvl w:val="0"/>
                <w:numId w:val="9"/>
              </w:numPr>
              <w:spacing w:before="0" w:after="0" w:line="240" w:lineRule="auto"/>
              <w:jc w:val="both"/>
              <w:rPr>
                <w:rFonts w:asciiTheme="minorHAnsi" w:hAnsiTheme="minorHAnsi" w:cstheme="minorHAnsi"/>
                <w:sz w:val="20"/>
                <w:szCs w:val="20"/>
                <w:lang w:val="en-IE"/>
              </w:rPr>
            </w:pPr>
            <w:r>
              <w:rPr>
                <w:rFonts w:asciiTheme="minorHAnsi" w:hAnsiTheme="minorHAnsi" w:cstheme="minorHAnsi"/>
                <w:sz w:val="20"/>
                <w:szCs w:val="20"/>
                <w:lang w:val="en-IE"/>
              </w:rPr>
              <w:t xml:space="preserve">Monitoring progress towards the two project mains aims which are: 1) </w:t>
            </w:r>
            <w:r w:rsidRPr="00424F70">
              <w:rPr>
                <w:rFonts w:asciiTheme="minorHAnsi" w:hAnsiTheme="minorHAnsi" w:cstheme="minorHAnsi"/>
                <w:sz w:val="20"/>
                <w:szCs w:val="20"/>
                <w:lang w:val="en-IE"/>
              </w:rPr>
              <w:t>investigat</w:t>
            </w:r>
            <w:r>
              <w:rPr>
                <w:rFonts w:asciiTheme="minorHAnsi" w:hAnsiTheme="minorHAnsi" w:cstheme="minorHAnsi"/>
                <w:sz w:val="20"/>
                <w:szCs w:val="20"/>
                <w:lang w:val="en-IE"/>
              </w:rPr>
              <w:t>ing</w:t>
            </w:r>
            <w:r w:rsidRPr="00424F70">
              <w:rPr>
                <w:rFonts w:asciiTheme="minorHAnsi" w:hAnsiTheme="minorHAnsi" w:cstheme="minorHAnsi"/>
                <w:sz w:val="20"/>
                <w:szCs w:val="20"/>
                <w:lang w:val="en-IE"/>
              </w:rPr>
              <w:t xml:space="preserve"> if biochar modified with iron oxide from steel manufacturing waste offers a viable and</w:t>
            </w:r>
            <w:r>
              <w:rPr>
                <w:rFonts w:asciiTheme="minorHAnsi" w:hAnsiTheme="minorHAnsi" w:cstheme="minorHAnsi"/>
                <w:sz w:val="20"/>
                <w:szCs w:val="20"/>
                <w:lang w:val="en-IE"/>
              </w:rPr>
              <w:t xml:space="preserve"> </w:t>
            </w:r>
            <w:r w:rsidRPr="00424F70">
              <w:rPr>
                <w:rFonts w:asciiTheme="minorHAnsi" w:hAnsiTheme="minorHAnsi" w:cstheme="minorHAnsi"/>
                <w:sz w:val="20"/>
                <w:szCs w:val="20"/>
                <w:lang w:val="en-IE"/>
              </w:rPr>
              <w:t>sustainable solution to removing Nano and Microplastics from water</w:t>
            </w:r>
            <w:r>
              <w:rPr>
                <w:rFonts w:asciiTheme="minorHAnsi" w:hAnsiTheme="minorHAnsi" w:cstheme="minorHAnsi"/>
                <w:sz w:val="20"/>
                <w:szCs w:val="20"/>
                <w:lang w:val="en-IE"/>
              </w:rPr>
              <w:t xml:space="preserve"> and 2) </w:t>
            </w:r>
            <w:r w:rsidRPr="00424F70">
              <w:rPr>
                <w:rFonts w:asciiTheme="minorHAnsi" w:hAnsiTheme="minorHAnsi" w:cstheme="minorHAnsi"/>
                <w:sz w:val="20"/>
                <w:szCs w:val="20"/>
                <w:lang w:val="en-IE"/>
              </w:rPr>
              <w:t>evaluat</w:t>
            </w:r>
            <w:r>
              <w:rPr>
                <w:rFonts w:asciiTheme="minorHAnsi" w:hAnsiTheme="minorHAnsi" w:cstheme="minorHAnsi"/>
                <w:sz w:val="20"/>
                <w:szCs w:val="20"/>
                <w:lang w:val="en-IE"/>
              </w:rPr>
              <w:t>ing</w:t>
            </w:r>
            <w:r w:rsidRPr="00424F70">
              <w:rPr>
                <w:rFonts w:asciiTheme="minorHAnsi" w:hAnsiTheme="minorHAnsi" w:cstheme="minorHAnsi"/>
                <w:sz w:val="20"/>
                <w:szCs w:val="20"/>
                <w:lang w:val="en-IE"/>
              </w:rPr>
              <w:t xml:space="preserve"> if modified biochar can be manufactured using energy efficient techniques whilst maintaining</w:t>
            </w:r>
            <w:r>
              <w:rPr>
                <w:rFonts w:asciiTheme="minorHAnsi" w:hAnsiTheme="minorHAnsi" w:cstheme="minorHAnsi"/>
                <w:sz w:val="20"/>
                <w:szCs w:val="20"/>
                <w:lang w:val="en-IE"/>
              </w:rPr>
              <w:t xml:space="preserve"> </w:t>
            </w:r>
            <w:r w:rsidRPr="00424F70">
              <w:rPr>
                <w:rFonts w:asciiTheme="minorHAnsi" w:hAnsiTheme="minorHAnsi" w:cstheme="minorHAnsi"/>
                <w:sz w:val="20"/>
                <w:szCs w:val="20"/>
                <w:lang w:val="en-IE"/>
              </w:rPr>
              <w:t xml:space="preserve">its </w:t>
            </w:r>
            <w:proofErr w:type="spellStart"/>
            <w:r w:rsidRPr="00424F70">
              <w:rPr>
                <w:rFonts w:asciiTheme="minorHAnsi" w:hAnsiTheme="minorHAnsi" w:cstheme="minorHAnsi"/>
                <w:sz w:val="20"/>
                <w:szCs w:val="20"/>
                <w:lang w:val="en-IE"/>
              </w:rPr>
              <w:t>remediative</w:t>
            </w:r>
            <w:proofErr w:type="spellEnd"/>
            <w:r w:rsidRPr="00424F70">
              <w:rPr>
                <w:rFonts w:asciiTheme="minorHAnsi" w:hAnsiTheme="minorHAnsi" w:cstheme="minorHAnsi"/>
                <w:sz w:val="20"/>
                <w:szCs w:val="20"/>
                <w:lang w:val="en-IE"/>
              </w:rPr>
              <w:t xml:space="preserve"> properties</w:t>
            </w:r>
            <w:r>
              <w:rPr>
                <w:rFonts w:asciiTheme="minorHAnsi" w:hAnsiTheme="minorHAnsi" w:cstheme="minorHAnsi"/>
                <w:sz w:val="20"/>
                <w:szCs w:val="20"/>
                <w:lang w:val="en-IE"/>
              </w:rPr>
              <w:t>.</w:t>
            </w:r>
          </w:p>
        </w:tc>
      </w:tr>
      <w:tr w:rsidR="00B12F66" w:rsidRPr="002031A3" w14:paraId="130F6028" w14:textId="77777777" w:rsidTr="00FA7238">
        <w:tc>
          <w:tcPr>
            <w:tcW w:w="1872"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44" w:type="dxa"/>
          </w:tcPr>
          <w:p w14:paraId="4AF4ED05"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2A985D6"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w:t>
            </w:r>
            <w:proofErr w:type="spellStart"/>
            <w:r w:rsidRPr="002031A3">
              <w:rPr>
                <w:rFonts w:asciiTheme="minorHAnsi" w:hAnsiTheme="minorHAnsi" w:cstheme="minorHAnsi"/>
                <w:bCs/>
                <w:iCs/>
                <w:sz w:val="20"/>
                <w:szCs w:val="20"/>
              </w:rPr>
              <w:t>eg</w:t>
            </w:r>
            <w:proofErr w:type="spellEnd"/>
            <w:r w:rsidRPr="002031A3">
              <w:rPr>
                <w:rFonts w:asciiTheme="minorHAnsi" w:hAnsiTheme="minorHAnsi" w:cstheme="minorHAnsi"/>
                <w:bCs/>
                <w:iCs/>
                <w:sz w:val="20"/>
                <w:szCs w:val="20"/>
              </w:rPr>
              <w:t xml:space="preserve"> international) journals or comparable as a normal part of their role.</w:t>
            </w:r>
          </w:p>
          <w:p w14:paraId="76BFC9EC"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rPr>
              <w:t>Interact positively and professionally with other collaborators and partners within the Faculty, elsewhere in the University and beyond both in industry/commerce and academia.</w:t>
            </w:r>
          </w:p>
          <w:p w14:paraId="7A97DB8B"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Contribute pro-actively to the development of external funding applications to support their own work, that of others and the Faculty and the Institution in general.  The appointee will be expected as a normal part of their work to be actively engaged in writing, or contributing to writing such applications.</w:t>
            </w:r>
          </w:p>
          <w:p w14:paraId="2ECE5850"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rPr>
              <w:t>Contribute to Faculty organisational matters in order to help it run smoothly and to help raise its external research profile.</w:t>
            </w:r>
          </w:p>
          <w:p w14:paraId="3D1EAF6F"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2031A3">
              <w:rPr>
                <w:rFonts w:asciiTheme="minorHAnsi" w:hAnsiTheme="minorHAnsi" w:cstheme="minorHAnsi"/>
                <w:sz w:val="20"/>
                <w:szCs w:val="20"/>
                <w:lang w:val="en-IE"/>
              </w:rPr>
              <w:t xml:space="preserve"> </w:t>
            </w:r>
          </w:p>
          <w:p w14:paraId="5D3CFBE8"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Demonstrate and evidence own professional development, identifying development needs with reference to Vitae Researcher Development Framework particularly with regard to probation, performance reviews, and participation in training events.</w:t>
            </w:r>
          </w:p>
          <w:p w14:paraId="0C9D28F4"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00FA7238">
        <w:tc>
          <w:tcPr>
            <w:tcW w:w="1872"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General Duties</w:t>
            </w:r>
          </w:p>
        </w:tc>
        <w:tc>
          <w:tcPr>
            <w:tcW w:w="9044"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To conduct the job role and all activities in accordance with safety, health and sustainability policies and management systems, in order to reduce risks and impacts arising from the work activity.</w:t>
            </w:r>
          </w:p>
          <w:p w14:paraId="7C940BCB"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t>To ensure that risk management is an integral part of any decision making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00FA7238">
        <w:tc>
          <w:tcPr>
            <w:tcW w:w="1872"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44" w:type="dxa"/>
          </w:tcPr>
          <w:p w14:paraId="5C0D2DEF" w14:textId="77777777" w:rsidR="00B12F66" w:rsidRPr="002031A3" w:rsidRDefault="00B12F66" w:rsidP="0035061A">
            <w:pPr>
              <w:rPr>
                <w:rFonts w:asciiTheme="minorHAnsi" w:hAnsiTheme="minorHAnsi" w:cstheme="minorHAnsi"/>
                <w:sz w:val="20"/>
                <w:szCs w:val="20"/>
              </w:rPr>
            </w:pPr>
            <w:r w:rsidRPr="002031A3">
              <w:rPr>
                <w:rFonts w:asciiTheme="minorHAnsi" w:hAnsiTheme="minorHAnsi" w:cstheme="minorHAnsi"/>
                <w:b/>
                <w:sz w:val="20"/>
                <w:szCs w:val="20"/>
              </w:rPr>
              <w:lastRenderedPageBreak/>
              <w:t>Essential criteria:</w:t>
            </w:r>
            <w:r w:rsidRPr="002031A3">
              <w:rPr>
                <w:rFonts w:asciiTheme="minorHAnsi" w:hAnsiTheme="minorHAnsi" w:cstheme="minorHAnsi"/>
                <w:sz w:val="20"/>
                <w:szCs w:val="20"/>
              </w:rPr>
              <w:t xml:space="preserve"> </w:t>
            </w:r>
          </w:p>
          <w:p w14:paraId="00A80384" w14:textId="5568FE1F"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031699">
              <w:rPr>
                <w:rFonts w:asciiTheme="minorHAnsi" w:hAnsiTheme="minorHAnsi" w:cstheme="minorHAnsi"/>
                <w:sz w:val="20"/>
                <w:szCs w:val="20"/>
              </w:rPr>
              <w:t xml:space="preserve">A Degree in </w:t>
            </w:r>
            <w:r w:rsidR="00031699" w:rsidRPr="00031699">
              <w:rPr>
                <w:rFonts w:asciiTheme="minorHAnsi" w:hAnsiTheme="minorHAnsi" w:cstheme="minorHAnsi"/>
                <w:sz w:val="20"/>
                <w:szCs w:val="20"/>
              </w:rPr>
              <w:t>a scientific subject</w:t>
            </w:r>
            <w:r w:rsidRPr="00031699">
              <w:rPr>
                <w:rFonts w:asciiTheme="minorHAnsi" w:hAnsiTheme="minorHAnsi" w:cstheme="minorHAnsi"/>
                <w:sz w:val="20"/>
                <w:szCs w:val="20"/>
              </w:rPr>
              <w:t xml:space="preserve"> or equivalent</w:t>
            </w:r>
            <w:r w:rsidRPr="002031A3">
              <w:rPr>
                <w:rFonts w:asciiTheme="minorHAnsi" w:hAnsiTheme="minorHAnsi" w:cstheme="minorHAnsi"/>
                <w:sz w:val="20"/>
                <w:szCs w:val="20"/>
              </w:rPr>
              <w:t xml:space="preserve"> </w:t>
            </w:r>
            <w:r w:rsidR="00031699">
              <w:rPr>
                <w:rFonts w:asciiTheme="minorHAnsi" w:hAnsiTheme="minorHAnsi" w:cstheme="minorHAnsi"/>
                <w:sz w:val="20"/>
                <w:szCs w:val="20"/>
              </w:rPr>
              <w:t>and</w:t>
            </w:r>
            <w:r w:rsidRPr="002031A3">
              <w:rPr>
                <w:rFonts w:asciiTheme="minorHAnsi" w:hAnsiTheme="minorHAnsi" w:cstheme="minorHAnsi"/>
                <w:sz w:val="20"/>
                <w:szCs w:val="20"/>
              </w:rPr>
              <w:t xml:space="preserve"> a </w:t>
            </w:r>
            <w:r w:rsidR="00031699">
              <w:rPr>
                <w:rFonts w:asciiTheme="minorHAnsi" w:hAnsiTheme="minorHAnsi" w:cstheme="minorHAnsi"/>
                <w:sz w:val="20"/>
                <w:szCs w:val="20"/>
              </w:rPr>
              <w:t>PhD</w:t>
            </w:r>
            <w:r w:rsidRPr="002031A3">
              <w:rPr>
                <w:rFonts w:asciiTheme="minorHAnsi" w:hAnsiTheme="minorHAnsi" w:cstheme="minorHAnsi"/>
                <w:sz w:val="20"/>
                <w:szCs w:val="20"/>
              </w:rPr>
              <w:t xml:space="preserve"> in</w:t>
            </w:r>
            <w:r w:rsidR="00031699">
              <w:rPr>
                <w:rFonts w:asciiTheme="minorHAnsi" w:hAnsiTheme="minorHAnsi" w:cstheme="minorHAnsi"/>
                <w:sz w:val="20"/>
                <w:szCs w:val="20"/>
              </w:rPr>
              <w:t xml:space="preserve"> science, engineering</w:t>
            </w:r>
            <w:r w:rsidRPr="002031A3">
              <w:rPr>
                <w:rFonts w:asciiTheme="minorHAnsi" w:hAnsiTheme="minorHAnsi" w:cstheme="minorHAnsi"/>
                <w:sz w:val="20"/>
                <w:szCs w:val="20"/>
              </w:rPr>
              <w:t xml:space="preserve"> or </w:t>
            </w:r>
            <w:r w:rsidR="00031699">
              <w:rPr>
                <w:rFonts w:asciiTheme="minorHAnsi" w:hAnsiTheme="minorHAnsi" w:cstheme="minorHAnsi"/>
                <w:sz w:val="20"/>
                <w:szCs w:val="20"/>
              </w:rPr>
              <w:t xml:space="preserve">an </w:t>
            </w:r>
            <w:r w:rsidRPr="002031A3">
              <w:rPr>
                <w:rFonts w:asciiTheme="minorHAnsi" w:hAnsiTheme="minorHAnsi" w:cstheme="minorHAnsi"/>
                <w:sz w:val="20"/>
                <w:szCs w:val="20"/>
              </w:rPr>
              <w:t>equivalent</w:t>
            </w:r>
            <w:r w:rsidR="00031699">
              <w:rPr>
                <w:rFonts w:asciiTheme="minorHAnsi" w:hAnsiTheme="minorHAnsi" w:cstheme="minorHAnsi"/>
                <w:sz w:val="20"/>
                <w:szCs w:val="20"/>
              </w:rPr>
              <w:t>.</w:t>
            </w:r>
          </w:p>
          <w:p w14:paraId="489BA2B0"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lastRenderedPageBreak/>
              <w:t xml:space="preserve">Evidence of active engagement, personal role, and contribution to writing and publishing research papers, particularly for refereed journals. </w:t>
            </w:r>
          </w:p>
          <w:p w14:paraId="15BD1B93"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09056C7E" w14:textId="691B8E73" w:rsidR="00031699" w:rsidRPr="00031699" w:rsidRDefault="00031699" w:rsidP="00031699">
            <w:pPr>
              <w:pStyle w:val="ListParagraph"/>
              <w:numPr>
                <w:ilvl w:val="0"/>
                <w:numId w:val="10"/>
              </w:numPr>
              <w:spacing w:before="0" w:line="240" w:lineRule="auto"/>
              <w:rPr>
                <w:rFonts w:asciiTheme="minorHAnsi" w:hAnsiTheme="minorHAnsi" w:cstheme="minorHAnsi"/>
                <w:sz w:val="20"/>
                <w:szCs w:val="20"/>
              </w:rPr>
            </w:pPr>
            <w:r w:rsidRPr="00031699">
              <w:rPr>
                <w:rFonts w:asciiTheme="minorHAnsi" w:hAnsiTheme="minorHAnsi" w:cstheme="minorHAnsi"/>
                <w:sz w:val="20"/>
                <w:szCs w:val="20"/>
              </w:rPr>
              <w:t>Experience of conducting laboratory work using relevant analytical techniques</w:t>
            </w:r>
          </w:p>
          <w:p w14:paraId="301FCE1A" w14:textId="77777777" w:rsidR="00031699" w:rsidRPr="00031699" w:rsidRDefault="00031699" w:rsidP="00031699">
            <w:pPr>
              <w:pStyle w:val="ListParagraph"/>
              <w:numPr>
                <w:ilvl w:val="0"/>
                <w:numId w:val="10"/>
              </w:numPr>
              <w:spacing w:before="0" w:line="240" w:lineRule="auto"/>
              <w:rPr>
                <w:rFonts w:asciiTheme="minorHAnsi" w:hAnsiTheme="minorHAnsi" w:cstheme="minorHAnsi"/>
                <w:sz w:val="20"/>
                <w:szCs w:val="20"/>
              </w:rPr>
            </w:pPr>
            <w:r w:rsidRPr="00031699">
              <w:rPr>
                <w:rFonts w:asciiTheme="minorHAnsi" w:hAnsiTheme="minorHAnsi" w:cstheme="minorHAnsi"/>
                <w:sz w:val="20"/>
                <w:szCs w:val="20"/>
              </w:rPr>
              <w:t>Experience of conducting fieldwork.</w:t>
            </w:r>
          </w:p>
          <w:p w14:paraId="5A6CF4D8" w14:textId="4F329B5A" w:rsidR="00B12F66" w:rsidRPr="002031A3" w:rsidRDefault="00B12F66" w:rsidP="00B12F66">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 xml:space="preserve">A commitment to continuous professional development </w:t>
            </w:r>
          </w:p>
          <w:p w14:paraId="5EC38C73" w14:textId="77777777" w:rsidR="00B12F66" w:rsidRPr="002031A3" w:rsidRDefault="00B12F66" w:rsidP="0035061A">
            <w:pPr>
              <w:spacing w:before="240"/>
              <w:rPr>
                <w:rFonts w:asciiTheme="minorHAnsi" w:hAnsiTheme="minorHAnsi" w:cstheme="minorHAnsi"/>
                <w:sz w:val="20"/>
                <w:szCs w:val="20"/>
                <w:highlight w:val="yellow"/>
              </w:rPr>
            </w:pPr>
            <w:r w:rsidRPr="002031A3">
              <w:rPr>
                <w:rFonts w:asciiTheme="minorHAnsi" w:hAnsiTheme="minorHAnsi" w:cstheme="minorHAnsi"/>
                <w:b/>
                <w:sz w:val="20"/>
                <w:szCs w:val="20"/>
              </w:rPr>
              <w:t>Desirable Criteria</w:t>
            </w:r>
          </w:p>
          <w:p w14:paraId="7751607B" w14:textId="4CA1A913" w:rsidR="00031699" w:rsidRPr="009B7784" w:rsidRDefault="00031699" w:rsidP="009B7784">
            <w:pPr>
              <w:pStyle w:val="ListParagraph"/>
              <w:numPr>
                <w:ilvl w:val="0"/>
                <w:numId w:val="10"/>
              </w:numPr>
              <w:spacing w:before="0" w:after="0" w:line="240" w:lineRule="auto"/>
              <w:ind w:left="357" w:hanging="357"/>
              <w:rPr>
                <w:rFonts w:asciiTheme="minorHAnsi" w:hAnsiTheme="minorHAnsi" w:cstheme="minorHAnsi"/>
                <w:sz w:val="20"/>
                <w:szCs w:val="20"/>
              </w:rPr>
            </w:pPr>
            <w:r w:rsidRPr="00031699">
              <w:rPr>
                <w:rFonts w:asciiTheme="minorHAnsi" w:hAnsiTheme="minorHAnsi" w:cstheme="minorHAnsi"/>
                <w:sz w:val="20"/>
                <w:szCs w:val="20"/>
              </w:rPr>
              <w:t xml:space="preserve">Experience of the completion of relevant safety risk assessments to ensure compliance with </w:t>
            </w:r>
            <w:r w:rsidR="009B7784">
              <w:rPr>
                <w:rFonts w:asciiTheme="minorHAnsi" w:hAnsiTheme="minorHAnsi" w:cstheme="minorHAnsi"/>
                <w:sz w:val="20"/>
                <w:szCs w:val="20"/>
              </w:rPr>
              <w:t xml:space="preserve">the </w:t>
            </w:r>
            <w:r w:rsidR="009B7784" w:rsidRPr="009B7784">
              <w:rPr>
                <w:rFonts w:asciiTheme="minorHAnsi" w:hAnsiTheme="minorHAnsi" w:cstheme="minorHAnsi"/>
                <w:sz w:val="20"/>
                <w:szCs w:val="20"/>
              </w:rPr>
              <w:t>Control of Substances Hazardous to Health</w:t>
            </w:r>
            <w:r w:rsidR="009B7784">
              <w:rPr>
                <w:rFonts w:asciiTheme="minorHAnsi" w:hAnsiTheme="minorHAnsi" w:cstheme="minorHAnsi"/>
                <w:sz w:val="20"/>
                <w:szCs w:val="20"/>
              </w:rPr>
              <w:t xml:space="preserve"> (COSHH) legislation</w:t>
            </w:r>
            <w:r w:rsidRPr="009B7784">
              <w:rPr>
                <w:rFonts w:asciiTheme="minorHAnsi" w:hAnsiTheme="minorHAnsi" w:cstheme="minorHAnsi"/>
                <w:sz w:val="20"/>
                <w:szCs w:val="20"/>
              </w:rPr>
              <w:t xml:space="preserve"> (or international equivalents) and any other relevant safety legislation.</w:t>
            </w:r>
          </w:p>
          <w:p w14:paraId="4DCABCC6" w14:textId="2E6A8BA4" w:rsidR="009B7784" w:rsidRPr="009B7784" w:rsidRDefault="009B7784" w:rsidP="009B7784">
            <w:pPr>
              <w:numPr>
                <w:ilvl w:val="0"/>
                <w:numId w:val="10"/>
              </w:numPr>
              <w:spacing w:before="0" w:after="0"/>
              <w:ind w:left="357" w:hanging="357"/>
              <w:rPr>
                <w:rFonts w:asciiTheme="minorHAnsi" w:hAnsiTheme="minorHAnsi" w:cstheme="minorHAnsi"/>
                <w:sz w:val="20"/>
                <w:szCs w:val="20"/>
              </w:rPr>
            </w:pPr>
            <w:r w:rsidRPr="009B7784">
              <w:rPr>
                <w:rFonts w:asciiTheme="minorHAnsi" w:hAnsiTheme="minorHAnsi" w:cstheme="minorHAnsi"/>
                <w:sz w:val="20"/>
                <w:szCs w:val="20"/>
              </w:rPr>
              <w:t>Experience of maintain</w:t>
            </w:r>
            <w:r>
              <w:rPr>
                <w:rFonts w:asciiTheme="minorHAnsi" w:hAnsiTheme="minorHAnsi" w:cstheme="minorHAnsi"/>
                <w:sz w:val="20"/>
                <w:szCs w:val="20"/>
              </w:rPr>
              <w:t>ing</w:t>
            </w:r>
            <w:r w:rsidRPr="009B7784">
              <w:rPr>
                <w:rFonts w:asciiTheme="minorHAnsi" w:hAnsiTheme="minorHAnsi" w:cstheme="minorHAnsi"/>
                <w:sz w:val="20"/>
                <w:szCs w:val="20"/>
              </w:rPr>
              <w:t xml:space="preserve"> the day-to-day running of a similar project.</w:t>
            </w:r>
          </w:p>
          <w:p w14:paraId="3B36B79C" w14:textId="45AC964F" w:rsidR="00031699" w:rsidRPr="00031699" w:rsidRDefault="00031699" w:rsidP="009B7784">
            <w:pPr>
              <w:pStyle w:val="ListParagraph"/>
              <w:numPr>
                <w:ilvl w:val="0"/>
                <w:numId w:val="10"/>
              </w:numPr>
              <w:spacing w:before="0" w:after="0" w:line="240" w:lineRule="auto"/>
              <w:ind w:left="357" w:hanging="357"/>
              <w:rPr>
                <w:rFonts w:asciiTheme="minorHAnsi" w:hAnsiTheme="minorHAnsi" w:cstheme="minorHAnsi"/>
                <w:sz w:val="20"/>
                <w:szCs w:val="20"/>
              </w:rPr>
            </w:pPr>
            <w:r w:rsidRPr="00031699">
              <w:rPr>
                <w:rFonts w:asciiTheme="minorHAnsi" w:hAnsiTheme="minorHAnsi" w:cstheme="minorHAnsi"/>
                <w:sz w:val="20"/>
                <w:szCs w:val="20"/>
              </w:rPr>
              <w:t>Experience in managing and monitoring project finances to ensure that the project is delivered within budget and achieves value for money.</w:t>
            </w:r>
          </w:p>
          <w:p w14:paraId="5E4F3725" w14:textId="77777777" w:rsidR="00B12F66" w:rsidRDefault="00B12F66" w:rsidP="009B7784">
            <w:pPr>
              <w:pStyle w:val="ListParagraph"/>
              <w:numPr>
                <w:ilvl w:val="0"/>
                <w:numId w:val="10"/>
              </w:numPr>
              <w:spacing w:before="0" w:after="0" w:line="240" w:lineRule="auto"/>
              <w:ind w:left="357" w:hanging="357"/>
              <w:rPr>
                <w:rFonts w:asciiTheme="minorHAnsi" w:hAnsiTheme="minorHAnsi" w:cstheme="minorHAnsi"/>
                <w:sz w:val="20"/>
                <w:szCs w:val="20"/>
              </w:rPr>
            </w:pPr>
            <w:r w:rsidRPr="002031A3">
              <w:rPr>
                <w:rFonts w:asciiTheme="minorHAnsi" w:hAnsiTheme="minorHAnsi" w:cstheme="minorHAnsi"/>
                <w:sz w:val="20"/>
                <w:szCs w:val="20"/>
              </w:rPr>
              <w:t>Experience of supervising undergraduate or postgraduate student projects</w:t>
            </w:r>
            <w:r w:rsidR="00031699">
              <w:rPr>
                <w:rFonts w:asciiTheme="minorHAnsi" w:hAnsiTheme="minorHAnsi" w:cstheme="minorHAnsi"/>
                <w:sz w:val="20"/>
                <w:szCs w:val="20"/>
              </w:rPr>
              <w:t>.</w:t>
            </w:r>
          </w:p>
          <w:p w14:paraId="2984A480" w14:textId="090F2075" w:rsidR="009B7784" w:rsidRPr="002031A3" w:rsidRDefault="009B7784" w:rsidP="009B7784">
            <w:pPr>
              <w:pStyle w:val="ListParagraph"/>
              <w:spacing w:before="0" w:after="0" w:line="240" w:lineRule="auto"/>
              <w:ind w:left="357"/>
              <w:rPr>
                <w:rFonts w:asciiTheme="minorHAnsi" w:hAnsiTheme="minorHAnsi" w:cstheme="minorHAnsi"/>
                <w:sz w:val="20"/>
                <w:szCs w:val="20"/>
              </w:rPr>
            </w:pPr>
          </w:p>
        </w:tc>
      </w:tr>
      <w:tr w:rsidR="00FA7238" w:rsidRPr="0051342B" w14:paraId="46D94543" w14:textId="77777777" w:rsidTr="00715575">
        <w:trPr>
          <w:trHeight w:val="1337"/>
        </w:trPr>
        <w:tc>
          <w:tcPr>
            <w:tcW w:w="1872"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044" w:type="dxa"/>
            <w:shd w:val="clear" w:color="auto" w:fill="auto"/>
          </w:tcPr>
          <w:sdt>
            <w:sdtPr>
              <w:rPr>
                <w:rFonts w:asciiTheme="minorHAnsi" w:hAnsiTheme="minorHAnsi" w:cs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0A0E7F07" w:rsidR="00FA7238" w:rsidRPr="0051342B" w:rsidRDefault="00031699" w:rsidP="0026370D">
                <w:pPr>
                  <w:spacing w:before="0" w:after="0" w:line="240" w:lineRule="auto"/>
                  <w:rPr>
                    <w:rFonts w:asciiTheme="minorHAnsi" w:hAnsiTheme="minorHAnsi" w:cstheme="minorHAnsi"/>
                    <w:sz w:val="20"/>
                    <w:szCs w:val="20"/>
                  </w:rPr>
                </w:pPr>
                <w:r w:rsidRPr="00031699">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51342B" w:rsidRDefault="00FA7238" w:rsidP="0026370D">
            <w:pPr>
              <w:spacing w:before="0" w:after="0" w:line="240" w:lineRule="auto"/>
              <w:rPr>
                <w:rFonts w:asciiTheme="minorHAnsi" w:hAnsiTheme="minorHAnsi" w:cstheme="minorHAnsi"/>
                <w:sz w:val="20"/>
                <w:szCs w:val="20"/>
              </w:rPr>
            </w:pPr>
          </w:p>
          <w:p w14:paraId="61D516D1" w14:textId="77777777" w:rsidR="00FA7238" w:rsidRPr="0051342B" w:rsidRDefault="00FA7238"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B12F66" w:rsidRPr="002031A3" w14:paraId="0299A265" w14:textId="77777777" w:rsidTr="00FA7238">
        <w:trPr>
          <w:trHeight w:val="2315"/>
        </w:trPr>
        <w:tc>
          <w:tcPr>
            <w:tcW w:w="1872" w:type="dxa"/>
            <w:shd w:val="clear" w:color="auto" w:fill="242F60"/>
            <w:vAlign w:val="center"/>
          </w:tcPr>
          <w:p w14:paraId="141241BC" w14:textId="77777777" w:rsidR="00B12F66" w:rsidRPr="002031A3" w:rsidRDefault="00B12F66" w:rsidP="0035061A">
            <w:pPr>
              <w:spacing w:before="240" w:after="240"/>
              <w:rPr>
                <w:rFonts w:asciiTheme="minorHAnsi" w:hAnsiTheme="minorHAnsi" w:cstheme="minorHAnsi"/>
                <w:b/>
                <w:sz w:val="20"/>
                <w:szCs w:val="20"/>
              </w:rPr>
            </w:pPr>
            <w:r w:rsidRPr="002031A3">
              <w:rPr>
                <w:rFonts w:asciiTheme="minorHAnsi" w:hAnsiTheme="minorHAnsi" w:cstheme="minorHAnsi"/>
                <w:b/>
                <w:color w:val="FFFFFF" w:themeColor="background1"/>
                <w:sz w:val="20"/>
                <w:szCs w:val="20"/>
              </w:rPr>
              <w:t>Additional Information</w:t>
            </w:r>
          </w:p>
        </w:tc>
        <w:tc>
          <w:tcPr>
            <w:tcW w:w="9044" w:type="dxa"/>
          </w:tcPr>
          <w:p w14:paraId="13C18861" w14:textId="7C24F2DB" w:rsidR="00B12F66" w:rsidRPr="002031A3" w:rsidRDefault="00B12F66" w:rsidP="00B530B9">
            <w:pPr>
              <w:spacing w:before="100" w:beforeAutospacing="1"/>
              <w:rPr>
                <w:rFonts w:asciiTheme="minorHAnsi" w:hAnsiTheme="minorHAnsi" w:cstheme="minorHAnsi"/>
                <w:b/>
                <w:sz w:val="20"/>
                <w:szCs w:val="20"/>
              </w:rPr>
            </w:pP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A883A" w14:textId="77777777" w:rsidR="00B16465" w:rsidRDefault="00B16465" w:rsidP="00F71A8C">
      <w:r>
        <w:separator/>
      </w:r>
    </w:p>
  </w:endnote>
  <w:endnote w:type="continuationSeparator" w:id="0">
    <w:p w14:paraId="5804F3F8" w14:textId="77777777" w:rsidR="00B16465" w:rsidRDefault="00B16465"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5840E7E-77A2-4D5C-8632-4F6D6019D75B}"/>
    <w:embedBold r:id="rId2" w:fontKey="{23195B58-BE2F-4211-BD16-4E9E87476CCC}"/>
    <w:embedItalic r:id="rId3" w:fontKey="{4075BBDF-7782-48E9-A4BA-D2ACEC4B02AF}"/>
    <w:embedBoldItalic r:id="rId4" w:fontKey="{4A95AD59-C9F7-440D-9FC4-6DC3CF8B4BC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4A333" w14:textId="77777777" w:rsidR="00B16465" w:rsidRDefault="00B16465" w:rsidP="00F71A8C">
      <w:r>
        <w:separator/>
      </w:r>
    </w:p>
  </w:footnote>
  <w:footnote w:type="continuationSeparator" w:id="0">
    <w:p w14:paraId="3F2F5C17" w14:textId="77777777" w:rsidR="00B16465" w:rsidRDefault="00B16465"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 w:numId="11" w16cid:durableId="7973771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3169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E0355"/>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4F436B"/>
    <w:rsid w:val="005019FC"/>
    <w:rsid w:val="00511381"/>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01075"/>
    <w:rsid w:val="00715575"/>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0236"/>
    <w:rsid w:val="00811806"/>
    <w:rsid w:val="00814B4A"/>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B7784"/>
    <w:rsid w:val="009D4A44"/>
    <w:rsid w:val="009D796F"/>
    <w:rsid w:val="009F10E5"/>
    <w:rsid w:val="00A022BA"/>
    <w:rsid w:val="00A05A28"/>
    <w:rsid w:val="00A11CA2"/>
    <w:rsid w:val="00A20AD4"/>
    <w:rsid w:val="00A346C2"/>
    <w:rsid w:val="00A37887"/>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16465"/>
    <w:rsid w:val="00B20B6A"/>
    <w:rsid w:val="00B3227B"/>
    <w:rsid w:val="00B530B9"/>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85DFF"/>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2E0355"/>
    <w:rsid w:val="004F436B"/>
    <w:rsid w:val="008F5754"/>
    <w:rsid w:val="00D62816"/>
    <w:rsid w:val="00D85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2816"/>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E0722889BEF44980638FACFF5F88BB" ma:contentTypeVersion="15" ma:contentTypeDescription="Create a new document." ma:contentTypeScope="" ma:versionID="0fab71abe27ad6aa7e9c78ae35205159">
  <xsd:schema xmlns:xsd="http://www.w3.org/2001/XMLSchema" xmlns:xs="http://www.w3.org/2001/XMLSchema" xmlns:p="http://schemas.microsoft.com/office/2006/metadata/properties" xmlns:ns2="f7a494b8-e35a-48bf-95ff-190b37a77969" xmlns:ns3="7064ba61-89bc-47d1-b813-6273c3a54448" targetNamespace="http://schemas.microsoft.com/office/2006/metadata/properties" ma:root="true" ma:fieldsID="c9f59b933adb93b04ee9f8ff3dee29bf" ns2:_="" ns3:_="">
    <xsd:import namespace="f7a494b8-e35a-48bf-95ff-190b37a77969"/>
    <xsd:import namespace="7064ba61-89bc-47d1-b813-6273c3a544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494b8-e35a-48bf-95ff-190b37a77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64ba61-89bc-47d1-b813-6273c3a544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901015-8f6c-44d7-8c3f-1f72103edcb8}" ma:internalName="TaxCatchAll" ma:showField="CatchAllData" ma:web="7064ba61-89bc-47d1-b813-6273c3a544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064ba61-89bc-47d1-b813-6273c3a54448" xsi:nil="true"/>
    <lcf76f155ced4ddcb4097134ff3c332f xmlns="f7a494b8-e35a-48bf-95ff-190b37a7796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FA34F13-589D-4C57-AF2A-A43A34773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494b8-e35a-48bf-95ff-190b37a77969"/>
    <ds:schemaRef ds:uri="7064ba61-89bc-47d1-b813-6273c3a54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7064ba61-89bc-47d1-b813-6273c3a54448"/>
    <ds:schemaRef ds:uri="f7a494b8-e35a-48bf-95ff-190b37a77969"/>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813</Words>
  <Characters>4637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6</cp:revision>
  <cp:lastPrinted>2019-01-11T13:43:00Z</cp:lastPrinted>
  <dcterms:created xsi:type="dcterms:W3CDTF">2024-07-16T11:13:00Z</dcterms:created>
  <dcterms:modified xsi:type="dcterms:W3CDTF">2024-07-26T09:03:00Z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0x0101007EE0722889BEF44980638FACFF5F88BB</vt:lpwstr>
  </property>
  <property fmtid="{D5CDD505-2E9C-101B-9397-08002B2CF9AE}" pid="5" name="MediaServiceImageTags">
    <vt:lpwstr/>
  </property>
</Properties>
</file>