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78B06A" w14:textId="2314FACD" w:rsidR="00B12F66" w:rsidRPr="002031A3" w:rsidRDefault="007541A0" w:rsidP="00B12F66">
      <w:pPr>
        <w:pStyle w:val="BodyTextIndent"/>
        <w:ind w:left="0" w:firstLine="0"/>
        <w:jc w:val="center"/>
        <w:rPr>
          <w:rFonts w:asciiTheme="minorHAnsi" w:hAnsiTheme="minorHAnsi" w:cstheme="minorHAnsi"/>
          <w:b/>
          <w:u w:val="single"/>
        </w:rPr>
      </w:pPr>
      <w:r w:rsidRPr="002031A3">
        <w:rPr>
          <w:rFonts w:ascii="Calibri" w:hAnsi="Calibri" w:cstheme="minorHAnsi"/>
          <w:b/>
          <w:bCs/>
          <w:u w:val="single"/>
          <w:lang w:val="cy-GB"/>
        </w:rPr>
        <w:t>Disgrifiad Swydd:</w:t>
      </w:r>
      <w:r>
        <w:rPr>
          <w:rFonts w:ascii="Calibri" w:hAnsi="Calibri" w:cstheme="minorHAnsi"/>
          <w:b/>
          <w:bCs/>
          <w:u w:val="single"/>
          <w:lang w:val="cy-GB"/>
        </w:rPr>
        <w:t xml:space="preserve"> </w:t>
      </w:r>
      <w:r w:rsidRPr="002031A3">
        <w:rPr>
          <w:rFonts w:ascii="Calibri" w:hAnsi="Calibri" w:cstheme="minorHAnsi"/>
          <w:b/>
          <w:bCs/>
          <w:u w:val="single"/>
          <w:lang w:val="cy-GB"/>
        </w:rPr>
        <w:t>Swyddog Ymchwil</w:t>
      </w:r>
    </w:p>
    <w:p w14:paraId="7914D089"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71486A" w14:paraId="4C935325" w14:textId="77777777" w:rsidTr="002031A3">
        <w:tc>
          <w:tcPr>
            <w:tcW w:w="2552" w:type="dxa"/>
            <w:shd w:val="clear" w:color="auto" w:fill="242F60"/>
          </w:tcPr>
          <w:p w14:paraId="2E91058A" w14:textId="77777777" w:rsidR="00B12F66" w:rsidRPr="002031A3" w:rsidRDefault="007541A0"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Cyfadran:</w:t>
            </w:r>
          </w:p>
        </w:tc>
        <w:tc>
          <w:tcPr>
            <w:tcW w:w="8364" w:type="dxa"/>
          </w:tcPr>
          <w:p w14:paraId="0C8E5D05" w14:textId="77777777" w:rsidR="00B12F66" w:rsidRPr="002031A3" w:rsidRDefault="007541A0" w:rsidP="0035061A">
            <w:pPr>
              <w:pStyle w:val="BodyTextIndent"/>
              <w:ind w:left="0" w:firstLine="0"/>
              <w:rPr>
                <w:rFonts w:asciiTheme="minorHAnsi" w:hAnsiTheme="minorHAnsi" w:cstheme="minorHAnsi"/>
                <w:b/>
                <w:i/>
              </w:rPr>
            </w:pPr>
            <w:r>
              <w:rPr>
                <w:rFonts w:ascii="Calibri" w:hAnsi="Calibri" w:cstheme="minorHAnsi"/>
                <w:b/>
                <w:bCs/>
                <w:i/>
                <w:iCs/>
                <w:lang w:val="cy-GB"/>
              </w:rPr>
              <w:t>Y Gyfadran Gwyddoniaeth a Pheirianneg</w:t>
            </w:r>
          </w:p>
        </w:tc>
      </w:tr>
      <w:tr w:rsidR="0071486A" w14:paraId="7FE48EE8" w14:textId="77777777" w:rsidTr="002031A3">
        <w:tc>
          <w:tcPr>
            <w:tcW w:w="2552" w:type="dxa"/>
            <w:shd w:val="clear" w:color="auto" w:fill="242F60"/>
          </w:tcPr>
          <w:p w14:paraId="4AE99379" w14:textId="77777777" w:rsidR="00B12F66" w:rsidRPr="002031A3" w:rsidRDefault="007541A0"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Adran/Pwnc:</w:t>
            </w:r>
          </w:p>
        </w:tc>
        <w:tc>
          <w:tcPr>
            <w:tcW w:w="8364" w:type="dxa"/>
          </w:tcPr>
          <w:p w14:paraId="7DCB6B69" w14:textId="77777777" w:rsidR="00B12F66" w:rsidRPr="00701075" w:rsidRDefault="007541A0" w:rsidP="0035061A">
            <w:pPr>
              <w:pStyle w:val="BodyTextIndent"/>
              <w:ind w:left="0" w:firstLine="0"/>
              <w:rPr>
                <w:rFonts w:asciiTheme="minorHAnsi" w:hAnsiTheme="minorHAnsi" w:cstheme="minorHAnsi"/>
                <w:b/>
                <w:i/>
              </w:rPr>
            </w:pPr>
            <w:r w:rsidRPr="00701075">
              <w:rPr>
                <w:rFonts w:ascii="Calibri" w:hAnsi="Calibri" w:cstheme="minorHAnsi"/>
                <w:b/>
                <w:bCs/>
                <w:i/>
                <w:iCs/>
                <w:lang w:val="cy-GB"/>
              </w:rPr>
              <w:t>Daearyddiaeth</w:t>
            </w:r>
          </w:p>
        </w:tc>
      </w:tr>
      <w:tr w:rsidR="0071486A" w14:paraId="702A1483" w14:textId="77777777" w:rsidTr="002031A3">
        <w:tc>
          <w:tcPr>
            <w:tcW w:w="2552" w:type="dxa"/>
            <w:shd w:val="clear" w:color="auto" w:fill="242F60"/>
          </w:tcPr>
          <w:p w14:paraId="7E4B4C8B" w14:textId="77777777" w:rsidR="00B12F66" w:rsidRPr="002031A3" w:rsidRDefault="007541A0"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Cyflog:</w:t>
            </w:r>
          </w:p>
        </w:tc>
        <w:tc>
          <w:tcPr>
            <w:tcW w:w="8364" w:type="dxa"/>
          </w:tcPr>
          <w:p w14:paraId="29C470DA" w14:textId="77777777" w:rsidR="00B12F66" w:rsidRPr="00701075" w:rsidRDefault="007541A0" w:rsidP="0035061A">
            <w:pPr>
              <w:pStyle w:val="BodyTextIndent"/>
              <w:ind w:left="0" w:firstLine="0"/>
              <w:rPr>
                <w:rFonts w:asciiTheme="minorHAnsi" w:hAnsiTheme="minorHAnsi" w:cstheme="minorHAnsi"/>
                <w:b/>
              </w:rPr>
            </w:pPr>
            <w:r w:rsidRPr="00701075">
              <w:rPr>
                <w:rFonts w:ascii="Calibri" w:hAnsi="Calibri" w:cstheme="minorHAnsi"/>
                <w:i/>
                <w:iCs/>
                <w:lang w:val="cy-GB"/>
              </w:rPr>
              <w:t xml:space="preserve">Gradd 8: £38,205 i £44,263 y flwyddyn </w:t>
            </w:r>
          </w:p>
        </w:tc>
      </w:tr>
      <w:tr w:rsidR="0071486A" w14:paraId="0B7A54C7" w14:textId="77777777" w:rsidTr="002031A3">
        <w:tc>
          <w:tcPr>
            <w:tcW w:w="2552" w:type="dxa"/>
            <w:shd w:val="clear" w:color="auto" w:fill="242F60"/>
          </w:tcPr>
          <w:p w14:paraId="1961E412" w14:textId="77777777" w:rsidR="00B12F66" w:rsidRPr="002031A3" w:rsidRDefault="007541A0"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Oriau gwaith:</w:t>
            </w:r>
          </w:p>
        </w:tc>
        <w:tc>
          <w:tcPr>
            <w:tcW w:w="8364" w:type="dxa"/>
          </w:tcPr>
          <w:p w14:paraId="5B775164" w14:textId="77777777" w:rsidR="00B12F66" w:rsidRPr="00701075" w:rsidRDefault="007541A0" w:rsidP="0035061A">
            <w:pPr>
              <w:pStyle w:val="BodyTextIndent"/>
              <w:ind w:left="0" w:firstLine="0"/>
              <w:rPr>
                <w:rFonts w:asciiTheme="minorHAnsi" w:hAnsiTheme="minorHAnsi" w:cstheme="minorHAnsi"/>
                <w:b/>
              </w:rPr>
            </w:pPr>
            <w:r w:rsidRPr="00701075">
              <w:rPr>
                <w:rFonts w:ascii="Calibri" w:hAnsi="Calibri" w:cstheme="minorHAnsi"/>
                <w:b/>
                <w:bCs/>
                <w:i/>
                <w:iCs/>
                <w:lang w:val="cy-GB"/>
              </w:rPr>
              <w:t>Amser llawn</w:t>
            </w:r>
          </w:p>
        </w:tc>
      </w:tr>
      <w:tr w:rsidR="0071486A" w14:paraId="7B88C316" w14:textId="77777777" w:rsidTr="002031A3">
        <w:tc>
          <w:tcPr>
            <w:tcW w:w="2552" w:type="dxa"/>
            <w:shd w:val="clear" w:color="auto" w:fill="242F60"/>
          </w:tcPr>
          <w:p w14:paraId="6F131BE6" w14:textId="77777777" w:rsidR="00B12F66" w:rsidRPr="002031A3" w:rsidRDefault="007541A0"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Nifer y Swyddi:</w:t>
            </w:r>
          </w:p>
        </w:tc>
        <w:tc>
          <w:tcPr>
            <w:tcW w:w="8364" w:type="dxa"/>
          </w:tcPr>
          <w:p w14:paraId="4B223CF1" w14:textId="77777777" w:rsidR="00B12F66" w:rsidRPr="00701075" w:rsidRDefault="007541A0" w:rsidP="0035061A">
            <w:pPr>
              <w:pStyle w:val="BodyTextIndent"/>
              <w:ind w:left="0" w:firstLine="0"/>
              <w:rPr>
                <w:rFonts w:asciiTheme="minorHAnsi" w:hAnsiTheme="minorHAnsi" w:cstheme="minorHAnsi"/>
                <w:b/>
                <w:i/>
              </w:rPr>
            </w:pPr>
            <w:r w:rsidRPr="00701075">
              <w:rPr>
                <w:rFonts w:ascii="Calibri" w:hAnsi="Calibri" w:cstheme="minorHAnsi"/>
                <w:b/>
                <w:bCs/>
                <w:i/>
                <w:iCs/>
                <w:lang w:val="cy-GB"/>
              </w:rPr>
              <w:t>1</w:t>
            </w:r>
          </w:p>
        </w:tc>
      </w:tr>
      <w:tr w:rsidR="0071486A" w14:paraId="46BFAB7C" w14:textId="77777777" w:rsidTr="002031A3">
        <w:tc>
          <w:tcPr>
            <w:tcW w:w="2552" w:type="dxa"/>
            <w:shd w:val="clear" w:color="auto" w:fill="242F60"/>
          </w:tcPr>
          <w:p w14:paraId="48B12584" w14:textId="77777777" w:rsidR="00B12F66" w:rsidRPr="002031A3" w:rsidRDefault="007541A0"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Contract:</w:t>
            </w:r>
          </w:p>
        </w:tc>
        <w:tc>
          <w:tcPr>
            <w:tcW w:w="8364" w:type="dxa"/>
          </w:tcPr>
          <w:p w14:paraId="4EF922FA" w14:textId="77777777" w:rsidR="00B12F66" w:rsidRPr="00701075" w:rsidRDefault="007541A0" w:rsidP="0035061A">
            <w:pPr>
              <w:pStyle w:val="BodyTextIndent"/>
              <w:ind w:left="0" w:firstLine="0"/>
              <w:rPr>
                <w:rFonts w:asciiTheme="minorHAnsi" w:hAnsiTheme="minorHAnsi" w:cstheme="minorHAnsi"/>
                <w:b/>
              </w:rPr>
            </w:pPr>
            <w:r w:rsidRPr="00701075">
              <w:rPr>
                <w:rFonts w:ascii="Calibri" w:hAnsi="Calibri" w:cstheme="minorHAnsi"/>
                <w:b/>
                <w:bCs/>
                <w:lang w:val="cy-GB"/>
              </w:rPr>
              <w:t xml:space="preserve">Swydd am gyfnod penodol o 36 mis yw </w:t>
            </w:r>
            <w:r w:rsidRPr="00701075">
              <w:rPr>
                <w:rFonts w:ascii="Calibri" w:hAnsi="Calibri" w:cstheme="minorHAnsi"/>
                <w:b/>
                <w:bCs/>
                <w:lang w:val="cy-GB"/>
              </w:rPr>
              <w:t>hon</w:t>
            </w:r>
          </w:p>
        </w:tc>
      </w:tr>
      <w:tr w:rsidR="0071486A" w14:paraId="2ED20B22" w14:textId="77777777" w:rsidTr="002031A3">
        <w:tc>
          <w:tcPr>
            <w:tcW w:w="2552" w:type="dxa"/>
            <w:shd w:val="clear" w:color="auto" w:fill="242F60"/>
          </w:tcPr>
          <w:p w14:paraId="422285A5" w14:textId="77777777" w:rsidR="00B12F66" w:rsidRPr="002031A3" w:rsidRDefault="007541A0" w:rsidP="0035061A">
            <w:pPr>
              <w:pStyle w:val="BodyTextIndent"/>
              <w:ind w:left="0" w:firstLine="0"/>
              <w:rPr>
                <w:rFonts w:asciiTheme="minorHAnsi" w:hAnsiTheme="minorHAnsi" w:cstheme="minorHAnsi"/>
                <w:b/>
                <w:color w:val="FFFFFF" w:themeColor="background1"/>
              </w:rPr>
            </w:pPr>
            <w:r w:rsidRPr="002031A3">
              <w:rPr>
                <w:rFonts w:ascii="Calibri" w:hAnsi="Calibri" w:cstheme="minorHAnsi"/>
                <w:b/>
                <w:bCs/>
                <w:color w:val="FFFFFF" w:themeColor="background1"/>
                <w:lang w:val="cy-GB"/>
              </w:rPr>
              <w:t>Lleoliad:</w:t>
            </w:r>
          </w:p>
        </w:tc>
        <w:tc>
          <w:tcPr>
            <w:tcW w:w="8364" w:type="dxa"/>
          </w:tcPr>
          <w:p w14:paraId="416DDD5D" w14:textId="77777777" w:rsidR="00B12F66" w:rsidRPr="00701075" w:rsidRDefault="007541A0" w:rsidP="0035061A">
            <w:pPr>
              <w:pStyle w:val="BodyTextIndent"/>
              <w:ind w:left="0" w:firstLine="0"/>
              <w:rPr>
                <w:rFonts w:asciiTheme="minorHAnsi" w:hAnsiTheme="minorHAnsi" w:cstheme="minorHAnsi"/>
                <w:b/>
              </w:rPr>
            </w:pPr>
            <w:r w:rsidRPr="00701075">
              <w:rPr>
                <w:rFonts w:ascii="Calibri" w:hAnsi="Calibri" w:cstheme="minorHAnsi"/>
                <w:b/>
                <w:bCs/>
                <w:lang w:val="cy-GB"/>
              </w:rPr>
              <w:t>Lleolir y swydd hon ar Gampws Singleton</w:t>
            </w:r>
          </w:p>
        </w:tc>
      </w:tr>
    </w:tbl>
    <w:p w14:paraId="4B01E2BB"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72"/>
        <w:gridCol w:w="9044"/>
      </w:tblGrid>
      <w:tr w:rsidR="0071486A" w14:paraId="6C7FC26C" w14:textId="77777777" w:rsidTr="00FA7238">
        <w:tc>
          <w:tcPr>
            <w:tcW w:w="1872" w:type="dxa"/>
            <w:shd w:val="clear" w:color="auto" w:fill="242F60"/>
            <w:vAlign w:val="center"/>
          </w:tcPr>
          <w:p w14:paraId="2263EF6F" w14:textId="77777777" w:rsidR="00B12F66" w:rsidRPr="002031A3" w:rsidRDefault="007541A0"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lang w:val="cy-GB"/>
              </w:rPr>
              <w:br w:type="page"/>
            </w:r>
            <w:r w:rsidRPr="002031A3">
              <w:rPr>
                <w:rFonts w:ascii="Calibri" w:hAnsi="Calibri" w:cstheme="minorHAnsi"/>
                <w:b/>
                <w:bCs/>
                <w:color w:val="FFFFFF" w:themeColor="background1"/>
                <w:sz w:val="20"/>
                <w:szCs w:val="20"/>
                <w:lang w:val="cy-GB"/>
              </w:rPr>
              <w:t>Prif Ddiben y Swydd</w:t>
            </w:r>
          </w:p>
        </w:tc>
        <w:tc>
          <w:tcPr>
            <w:tcW w:w="9044" w:type="dxa"/>
          </w:tcPr>
          <w:p w14:paraId="6EE54472" w14:textId="77777777" w:rsidR="00B12F66" w:rsidRPr="00701075" w:rsidRDefault="007541A0" w:rsidP="00701075">
            <w:pPr>
              <w:pStyle w:val="ListParagraph"/>
              <w:numPr>
                <w:ilvl w:val="0"/>
                <w:numId w:val="9"/>
              </w:numPr>
              <w:spacing w:before="0" w:after="0" w:line="240" w:lineRule="auto"/>
              <w:jc w:val="both"/>
              <w:rPr>
                <w:rFonts w:asciiTheme="minorHAnsi" w:hAnsiTheme="minorHAnsi" w:cstheme="minorHAnsi"/>
                <w:sz w:val="20"/>
                <w:szCs w:val="20"/>
                <w:lang w:val="en-IE"/>
              </w:rPr>
            </w:pPr>
            <w:r>
              <w:rPr>
                <w:rFonts w:asciiTheme="minorHAnsi" w:hAnsiTheme="minorHAnsi" w:cstheme="minorHAnsi"/>
                <w:sz w:val="20"/>
                <w:szCs w:val="20"/>
                <w:lang w:val="cy-GB"/>
              </w:rPr>
              <w:t>Monitro cynnydd tuag at ddau brif nod y prosiect sef: 1) canfod a yw bio-olosg sydd wedi cael ei newid gan ddefnyddio haearn ocsid o wastraff gweithgynhyrchu dur yn cynnig ateb dichonadwy a chynaliadwy i waredu nanoblastigion a microblastigion o ddŵr a 2) gwerthuso a ellir gweithgynhyrchu bio-olosg sydd wedi cael ei newid gan ddefnyddio technegau effeithiol o ran ynni wrth gadw ei briodweddau adferadwy.</w:t>
            </w:r>
          </w:p>
        </w:tc>
      </w:tr>
      <w:tr w:rsidR="0071486A" w14:paraId="5724F9F4" w14:textId="77777777" w:rsidTr="00FA7238">
        <w:tc>
          <w:tcPr>
            <w:tcW w:w="1872" w:type="dxa"/>
            <w:shd w:val="clear" w:color="auto" w:fill="242F60"/>
            <w:vAlign w:val="center"/>
          </w:tcPr>
          <w:p w14:paraId="7C52908F" w14:textId="77777777" w:rsidR="00B12F66" w:rsidRPr="002031A3" w:rsidRDefault="00B12F66" w:rsidP="0035061A">
            <w:pPr>
              <w:rPr>
                <w:rFonts w:asciiTheme="minorHAnsi" w:hAnsiTheme="minorHAnsi" w:cstheme="minorHAnsi"/>
                <w:sz w:val="20"/>
                <w:szCs w:val="20"/>
              </w:rPr>
            </w:pPr>
          </w:p>
        </w:tc>
        <w:tc>
          <w:tcPr>
            <w:tcW w:w="9044" w:type="dxa"/>
          </w:tcPr>
          <w:p w14:paraId="0680AA60" w14:textId="77777777" w:rsidR="00B12F66" w:rsidRPr="002031A3" w:rsidRDefault="007541A0"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lang w:val="cy-GB"/>
              </w:rPr>
              <w:t xml:space="preserve">Cyfrannu at ymchwil ac ymgymryd â hi mewn modd rhagweithiol, gan gynnwys casglu, paratoi a dadansoddi data a chyflwyno canlyniadau gan ddangos rhywfaint o annibyniaeth wrth bennu pwyslais a chyfeiriad yr ymchwil honno. </w:t>
            </w:r>
          </w:p>
          <w:p w14:paraId="1114D20F" w14:textId="77777777" w:rsidR="00B12F66" w:rsidRPr="002031A3" w:rsidRDefault="007541A0"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lang w:val="cy-GB"/>
              </w:rPr>
              <w:t>Paratoi adroddiadau, drafftio patentau a phapurau sy'n disgrifio canlyniadau'r ymchwil, boed yn gyfrinachol neu i'w cyhoeddi.  Disgwylir i'r sawl a benodir gymryd rhan weithredol yn y gwaith o ysgrifennu a chyhoeddi papurau ymchwil, yn enwedig rhai sydd i'w cyhoeddi mewn cyfnodolion a adolygir gan gymheiriaid (e.e. rhyngwladol) neu gyhoeddiadau cymharol, yn rhan arferol o'i rôl.</w:t>
            </w:r>
          </w:p>
          <w:p w14:paraId="66CB513A" w14:textId="77777777" w:rsidR="00B12F66" w:rsidRPr="002031A3" w:rsidRDefault="007541A0"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cy-GB"/>
              </w:rPr>
              <w:t xml:space="preserve">Bod yn hunangymhellol a defnyddio menter bersonol, gan geisio dod o hyd i ffyrdd addas o ymdrin â heriau a gofyn am arweiniad pan fo angen. </w:t>
            </w:r>
          </w:p>
          <w:p w14:paraId="20F81EB9" w14:textId="77777777" w:rsidR="00B12F66" w:rsidRPr="002031A3" w:rsidRDefault="007541A0"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cy-GB"/>
              </w:rPr>
              <w:t>Defnyddio creadigrwydd i ddadansoddi a dehongli data ymchwil a dod i gasgliadau ar sail y canlyniadau.</w:t>
            </w:r>
          </w:p>
          <w:p w14:paraId="69BF7453" w14:textId="77777777" w:rsidR="00B12F66" w:rsidRPr="002031A3" w:rsidRDefault="007541A0"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cy-GB"/>
              </w:rPr>
              <w:t>Rhyngweithio'n gadarnhaol ac yn broffesiynol â chydweithredwyr a phartneriaid eraill yn y Gyfadran, mewn mannau eraill yn y Brifysgol, a'r tu hwnt ym myd diwydiant a masnach ac yn y byd academaidd.</w:t>
            </w:r>
          </w:p>
          <w:p w14:paraId="70DE7B2D" w14:textId="77777777" w:rsidR="00B12F66" w:rsidRPr="002031A3" w:rsidRDefault="007541A0"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lang w:val="cy-GB"/>
              </w:rPr>
              <w:t>Cyfrannu'n rhagweithiol at y broses o ddatblygu ceisiadau am gyllid allanol i gefnogi eich gwaith eich hun, gwaith pobl eraill a gwaith y Gyfadran a'r sefydliad yn gyffredinol.  Disgwylir i'r sawl a benodir gymryd rhan weithredol yn y gwaith o ysgrifennu ceisiadau o'r fath, neu gyfrannu at eu hysgrifennu, a hynny'n rhan arferol o'ch gwaith.</w:t>
            </w:r>
          </w:p>
          <w:p w14:paraId="22286430" w14:textId="77777777" w:rsidR="00B12F66" w:rsidRPr="002031A3" w:rsidRDefault="007541A0"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2031A3">
              <w:rPr>
                <w:rFonts w:asciiTheme="minorHAnsi" w:hAnsiTheme="minorHAnsi" w:cstheme="minorHAnsi"/>
                <w:bCs/>
                <w:iCs/>
                <w:sz w:val="20"/>
                <w:szCs w:val="20"/>
                <w:lang w:val="cy-GB"/>
              </w:rPr>
              <w:t>Cyfrannu at faterion trefniadaethol y Gyfadran i'w helpu i weithredu'n hwylus a helpu i godi ei phroffil ymchwil allanol.</w:t>
            </w:r>
          </w:p>
          <w:p w14:paraId="02983C37" w14:textId="77777777" w:rsidR="00B12F66" w:rsidRPr="002031A3" w:rsidRDefault="007541A0"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lang w:val="cy-GB"/>
              </w:rPr>
              <w:t xml:space="preserve">Bod yn ymwybodol o ddatblygiadau yn y maes o safbwynt technegol a phenodol a'r maes pwnc ehangach a'r goblygiadau ar gyfer cymwysiadau masnachol a'r economi wybodaeth neu'r byd academaidd. </w:t>
            </w:r>
          </w:p>
          <w:p w14:paraId="254AB4FE" w14:textId="77777777" w:rsidR="00B12F66" w:rsidRPr="002031A3" w:rsidRDefault="007541A0"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lang w:val="cy-GB"/>
              </w:rPr>
              <w:t>Gweithredu fel cynrychiolydd neu aelod o bwyllgorau pan fo angen gan ddefnyddio'r cyfle i ehangu eich profiad proffesiynol.</w:t>
            </w:r>
          </w:p>
          <w:p w14:paraId="3E0E31CB" w14:textId="77777777" w:rsidR="00B12F66" w:rsidRPr="002031A3" w:rsidRDefault="007541A0"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lang w:val="cy-GB"/>
              </w:rPr>
              <w:t>Dangos eich datblygiad proffesiynol eich hun, a darparu tystiolaeth ohono, gan nodi anghenion datblygu drwy gyfeirio at Fframwaith Datblygu Ymchwilwyr Vitae, yn enwedig o ran y cyfnod prawf, arfarnu ac adolygiadau perfformiad, a chymryd rhan mewn digwyddiadau hyfforddi.</w:t>
            </w:r>
          </w:p>
          <w:p w14:paraId="41990818" w14:textId="77777777" w:rsidR="00B12F66" w:rsidRPr="002031A3" w:rsidRDefault="007541A0"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cy-GB"/>
              </w:rPr>
              <w:t>Cynnal a gwella cysylltiadau â'r sefydliadau proffesiynol a chyrff cysylltiedig eraill.</w:t>
            </w:r>
          </w:p>
          <w:p w14:paraId="26D86846" w14:textId="77777777" w:rsidR="00B12F66" w:rsidRPr="002031A3" w:rsidRDefault="007541A0"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tc>
      </w:tr>
      <w:tr w:rsidR="0071486A" w14:paraId="24565911" w14:textId="77777777" w:rsidTr="00FA7238">
        <w:tc>
          <w:tcPr>
            <w:tcW w:w="1872" w:type="dxa"/>
            <w:shd w:val="clear" w:color="auto" w:fill="242F60"/>
            <w:vAlign w:val="center"/>
          </w:tcPr>
          <w:p w14:paraId="4095EC25" w14:textId="77777777" w:rsidR="00B12F66" w:rsidRPr="002031A3" w:rsidRDefault="007541A0"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lang w:val="cy-GB"/>
              </w:rPr>
              <w:br w:type="page"/>
            </w:r>
            <w:r w:rsidRPr="002031A3">
              <w:rPr>
                <w:rFonts w:ascii="Calibri" w:hAnsi="Calibri" w:cstheme="minorHAnsi"/>
                <w:b/>
                <w:bCs/>
                <w:color w:val="FFFFFF" w:themeColor="background1"/>
                <w:sz w:val="20"/>
                <w:szCs w:val="20"/>
                <w:lang w:val="cy-GB"/>
              </w:rPr>
              <w:t>Dyletswyddau Cyffredinol</w:t>
            </w:r>
          </w:p>
        </w:tc>
        <w:tc>
          <w:tcPr>
            <w:tcW w:w="9044" w:type="dxa"/>
          </w:tcPr>
          <w:p w14:paraId="52910D80" w14:textId="77777777" w:rsidR="00B12F66" w:rsidRPr="002031A3" w:rsidRDefault="007541A0"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t xml:space="preserve">Hyrwyddo cydraddoldeb ac amrywiaeth mewn arferion gwaith a chynnal perthnasoedd gweithio cadarnhaol. </w:t>
            </w:r>
          </w:p>
          <w:p w14:paraId="21BFBAF9" w14:textId="77777777" w:rsidR="00B12F66" w:rsidRPr="002031A3" w:rsidRDefault="007541A0"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t>Cyflawni rôl a holl weithgareddau'r swydd yn unol â systemau rheoli a pholisïau diogelwch, iechyd a chynaliadwyedd, er mwyn lleihau’r risgiau a’r effeithiau sy’n deillio o weithgarwch y swydd.</w:t>
            </w:r>
          </w:p>
          <w:p w14:paraId="5374A345" w14:textId="77777777" w:rsidR="00B12F66" w:rsidRPr="002031A3" w:rsidRDefault="007541A0"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lang w:val="cy-GB"/>
              </w:rPr>
              <w:t>Sicrhau bod rheoli risg yn rhan annatod o unrhyw broses benderfynu, drwy sicrhau cydymffurfiaeth â Pholisi Rheoli Risg y Brifysgol.</w:t>
            </w:r>
          </w:p>
          <w:p w14:paraId="3CA86C7A" w14:textId="77777777" w:rsidR="00B12F66" w:rsidRPr="002031A3" w:rsidRDefault="007541A0"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lang w:val="cy-GB"/>
              </w:rPr>
              <w:lastRenderedPageBreak/>
              <w:t>Unrhyw ddyletswyddau eraill y mae'r Gyfadran/y Gyfarwyddiaeth/y Maes Gwasanaeth wedi cytuno arnynt.</w:t>
            </w:r>
          </w:p>
        </w:tc>
      </w:tr>
      <w:tr w:rsidR="0071486A" w14:paraId="7895DB60" w14:textId="77777777" w:rsidTr="00FA7238">
        <w:tc>
          <w:tcPr>
            <w:tcW w:w="1872" w:type="dxa"/>
            <w:shd w:val="clear" w:color="auto" w:fill="242F60"/>
            <w:vAlign w:val="center"/>
          </w:tcPr>
          <w:p w14:paraId="1FA3A55D" w14:textId="77777777" w:rsidR="00B12F66" w:rsidRPr="002031A3" w:rsidRDefault="007541A0" w:rsidP="0035061A">
            <w:pPr>
              <w:spacing w:before="240" w:after="240"/>
              <w:rPr>
                <w:rFonts w:asciiTheme="minorHAnsi" w:hAnsiTheme="minorHAnsi" w:cstheme="minorHAnsi"/>
                <w:b/>
                <w:color w:val="FFFFFF" w:themeColor="background1"/>
                <w:sz w:val="20"/>
                <w:szCs w:val="20"/>
              </w:rPr>
            </w:pPr>
            <w:r w:rsidRPr="002031A3">
              <w:rPr>
                <w:rFonts w:ascii="Calibri" w:hAnsi="Calibri" w:cstheme="minorHAnsi"/>
                <w:b/>
                <w:bCs/>
                <w:color w:val="FFFFFF" w:themeColor="background1"/>
                <w:sz w:val="20"/>
                <w:szCs w:val="20"/>
                <w:lang w:val="cy-GB"/>
              </w:rPr>
              <w:lastRenderedPageBreak/>
              <w:t>Manyleb Person</w:t>
            </w:r>
          </w:p>
          <w:p w14:paraId="640B9F80" w14:textId="77777777" w:rsidR="00B12F66" w:rsidRPr="002031A3" w:rsidRDefault="00B12F66" w:rsidP="0035061A">
            <w:pPr>
              <w:rPr>
                <w:rFonts w:asciiTheme="minorHAnsi" w:hAnsiTheme="minorHAnsi" w:cstheme="minorHAnsi"/>
                <w:color w:val="FFFFFF" w:themeColor="background1"/>
                <w:sz w:val="20"/>
                <w:szCs w:val="20"/>
              </w:rPr>
            </w:pPr>
          </w:p>
        </w:tc>
        <w:tc>
          <w:tcPr>
            <w:tcW w:w="9044" w:type="dxa"/>
          </w:tcPr>
          <w:p w14:paraId="2CF2CC9D" w14:textId="77777777" w:rsidR="00B12F66" w:rsidRPr="002031A3" w:rsidRDefault="007541A0" w:rsidP="0035061A">
            <w:pPr>
              <w:rPr>
                <w:rFonts w:asciiTheme="minorHAnsi" w:hAnsiTheme="minorHAnsi" w:cstheme="minorHAnsi"/>
                <w:sz w:val="20"/>
                <w:szCs w:val="20"/>
              </w:rPr>
            </w:pPr>
            <w:r w:rsidRPr="002031A3">
              <w:rPr>
                <w:rFonts w:ascii="Calibri" w:hAnsi="Calibri" w:cstheme="minorHAnsi"/>
                <w:b/>
                <w:bCs/>
                <w:sz w:val="20"/>
                <w:szCs w:val="20"/>
                <w:lang w:val="cy-GB"/>
              </w:rPr>
              <w:t>Meini Prawf Hanfodol:</w:t>
            </w:r>
            <w:r w:rsidRPr="002031A3">
              <w:rPr>
                <w:rFonts w:ascii="Calibri" w:hAnsi="Calibri" w:cstheme="minorHAnsi"/>
                <w:sz w:val="20"/>
                <w:szCs w:val="20"/>
                <w:lang w:val="cy-GB"/>
              </w:rPr>
              <w:t xml:space="preserve"> </w:t>
            </w:r>
          </w:p>
          <w:p w14:paraId="79A07813" w14:textId="77777777" w:rsidR="00B12F66" w:rsidRPr="002031A3" w:rsidRDefault="007541A0" w:rsidP="00B12F66">
            <w:pPr>
              <w:pStyle w:val="ListParagraph"/>
              <w:numPr>
                <w:ilvl w:val="0"/>
                <w:numId w:val="10"/>
              </w:numPr>
              <w:spacing w:before="0" w:line="240" w:lineRule="auto"/>
              <w:rPr>
                <w:rFonts w:asciiTheme="minorHAnsi" w:hAnsiTheme="minorHAnsi" w:cstheme="minorHAnsi"/>
                <w:sz w:val="20"/>
                <w:szCs w:val="20"/>
              </w:rPr>
            </w:pPr>
            <w:r w:rsidRPr="00031699">
              <w:rPr>
                <w:rFonts w:asciiTheme="minorHAnsi" w:hAnsiTheme="minorHAnsi" w:cstheme="minorHAnsi"/>
                <w:sz w:val="20"/>
                <w:szCs w:val="20"/>
                <w:lang w:val="cy-GB"/>
              </w:rPr>
              <w:t>Gradd mewn pwnc gwyddonol neu gymhwyster cyfwerth a PhD mewn Gwyddoniaeth, Peirianneg neu bwnc cyfatebol.</w:t>
            </w:r>
          </w:p>
          <w:p w14:paraId="1C2B7754" w14:textId="77777777" w:rsidR="00B12F66" w:rsidRPr="002031A3" w:rsidRDefault="007541A0"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lang w:val="cy-GB"/>
              </w:rPr>
              <w:t xml:space="preserve">Tystiolaeth o gyfranogiad gweithredol a rôl bersonol yn y gwaith o ysgrifennu a chyhoeddi papurau ymchwil, a chyfrannu at y gwaith hwn, yn enwedig ar gyfer cyfnodolion a adolygir gan gymheiriaid. </w:t>
            </w:r>
          </w:p>
          <w:p w14:paraId="4A8D7FE5" w14:textId="77777777" w:rsidR="00B12F66" w:rsidRPr="002031A3" w:rsidRDefault="007541A0"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lang w:val="cy-GB"/>
              </w:rPr>
              <w:t xml:space="preserve">Tystiolaeth o'r gallu i ymgymryd â'r gwaith o lunio ac ysgrifennu gwaith ymchwil, neu gyfrannu at ysgrifennu ceisiadau am arian ymchwil allanol. </w:t>
            </w:r>
          </w:p>
          <w:p w14:paraId="31705EBE" w14:textId="77777777" w:rsidR="00B12F66" w:rsidRPr="002031A3" w:rsidRDefault="007541A0"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lang w:val="cy-GB"/>
              </w:rPr>
              <w:t xml:space="preserve">Y gallu i ddangos annibyniaeth sylweddol o ran ffocws a chyfeiriad mewn ymchwil – penderfynu 'beth, pam, pryd a chyda phwy' i fwrw ymlaen â'r gwaith. </w:t>
            </w:r>
          </w:p>
          <w:p w14:paraId="3EEF5DBD" w14:textId="77777777" w:rsidR="00031699" w:rsidRPr="00031699" w:rsidRDefault="007541A0" w:rsidP="00031699">
            <w:pPr>
              <w:pStyle w:val="ListParagraph"/>
              <w:numPr>
                <w:ilvl w:val="0"/>
                <w:numId w:val="10"/>
              </w:numPr>
              <w:spacing w:before="0" w:line="240" w:lineRule="auto"/>
              <w:rPr>
                <w:rFonts w:asciiTheme="minorHAnsi" w:hAnsiTheme="minorHAnsi" w:cstheme="minorHAnsi"/>
                <w:sz w:val="20"/>
                <w:szCs w:val="20"/>
              </w:rPr>
            </w:pPr>
            <w:r w:rsidRPr="00031699">
              <w:rPr>
                <w:rFonts w:asciiTheme="minorHAnsi" w:hAnsiTheme="minorHAnsi" w:cstheme="minorHAnsi"/>
                <w:sz w:val="20"/>
                <w:szCs w:val="20"/>
                <w:lang w:val="cy-GB"/>
              </w:rPr>
              <w:t>Profiad o gynnal gwaith labordy gan ddefnyddio technegau dadansoddol perthnasol.</w:t>
            </w:r>
          </w:p>
          <w:p w14:paraId="7FEBF6C5" w14:textId="77777777" w:rsidR="00031699" w:rsidRPr="00031699" w:rsidRDefault="007541A0" w:rsidP="00031699">
            <w:pPr>
              <w:pStyle w:val="ListParagraph"/>
              <w:numPr>
                <w:ilvl w:val="0"/>
                <w:numId w:val="10"/>
              </w:numPr>
              <w:spacing w:before="0" w:line="240" w:lineRule="auto"/>
              <w:rPr>
                <w:rFonts w:asciiTheme="minorHAnsi" w:hAnsiTheme="minorHAnsi" w:cstheme="minorHAnsi"/>
                <w:sz w:val="20"/>
                <w:szCs w:val="20"/>
              </w:rPr>
            </w:pPr>
            <w:r w:rsidRPr="00031699">
              <w:rPr>
                <w:rFonts w:asciiTheme="minorHAnsi" w:hAnsiTheme="minorHAnsi" w:cstheme="minorHAnsi"/>
                <w:sz w:val="20"/>
                <w:szCs w:val="20"/>
                <w:lang w:val="cy-GB"/>
              </w:rPr>
              <w:t xml:space="preserve">Profiad o gynnal gwaith </w:t>
            </w:r>
            <w:r w:rsidRPr="00031699">
              <w:rPr>
                <w:rFonts w:asciiTheme="minorHAnsi" w:hAnsiTheme="minorHAnsi" w:cstheme="minorHAnsi"/>
                <w:sz w:val="20"/>
                <w:szCs w:val="20"/>
                <w:lang w:val="cy-GB"/>
              </w:rPr>
              <w:t>maes.</w:t>
            </w:r>
          </w:p>
          <w:p w14:paraId="1A66DEFA" w14:textId="77777777" w:rsidR="00B12F66" w:rsidRPr="002031A3" w:rsidRDefault="007541A0"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lang w:val="cy-GB"/>
              </w:rPr>
              <w:t xml:space="preserve">Ymrwymiad i ddatblygiad proffesiynol parhaus </w:t>
            </w:r>
          </w:p>
          <w:p w14:paraId="7784D696" w14:textId="77777777" w:rsidR="00B12F66" w:rsidRPr="002031A3" w:rsidRDefault="007541A0" w:rsidP="0035061A">
            <w:pPr>
              <w:spacing w:before="240"/>
              <w:rPr>
                <w:rFonts w:asciiTheme="minorHAnsi" w:hAnsiTheme="minorHAnsi" w:cstheme="minorHAnsi"/>
                <w:sz w:val="20"/>
                <w:szCs w:val="20"/>
                <w:highlight w:val="yellow"/>
              </w:rPr>
            </w:pPr>
            <w:r w:rsidRPr="002031A3">
              <w:rPr>
                <w:rFonts w:ascii="Calibri" w:hAnsi="Calibri" w:cstheme="minorHAnsi"/>
                <w:b/>
                <w:bCs/>
                <w:sz w:val="20"/>
                <w:szCs w:val="20"/>
                <w:lang w:val="cy-GB"/>
              </w:rPr>
              <w:t>Meini Prawf Dymunol</w:t>
            </w:r>
          </w:p>
          <w:p w14:paraId="3E293A6B" w14:textId="77777777" w:rsidR="00031699" w:rsidRPr="009B7784" w:rsidRDefault="007541A0" w:rsidP="009B7784">
            <w:pPr>
              <w:pStyle w:val="ListParagraph"/>
              <w:numPr>
                <w:ilvl w:val="0"/>
                <w:numId w:val="10"/>
              </w:numPr>
              <w:spacing w:before="0" w:after="0" w:line="240" w:lineRule="auto"/>
              <w:ind w:left="357" w:hanging="357"/>
              <w:rPr>
                <w:rFonts w:asciiTheme="minorHAnsi" w:hAnsiTheme="minorHAnsi" w:cstheme="minorHAnsi"/>
                <w:sz w:val="20"/>
                <w:szCs w:val="20"/>
              </w:rPr>
            </w:pPr>
            <w:r w:rsidRPr="00031699">
              <w:rPr>
                <w:rFonts w:asciiTheme="minorHAnsi" w:hAnsiTheme="minorHAnsi" w:cstheme="minorHAnsi"/>
                <w:sz w:val="20"/>
                <w:szCs w:val="20"/>
                <w:lang w:val="cy-GB"/>
              </w:rPr>
              <w:t>Profiad o gwblhau asesiadau risg diogelwch perthnasol i sicrhau cydymffurfiaeth â deddfwriaeth Rheoli Sylweddau Peryglus i Iechyd (COSHH) (neu ddeddfwriaeth ryngwladol gyfatebol) ac unrhyw ddeddfwriaeth ddiogelwch berthnasol arall.</w:t>
            </w:r>
          </w:p>
          <w:p w14:paraId="4EB2F383" w14:textId="77777777" w:rsidR="009B7784" w:rsidRPr="009B7784" w:rsidRDefault="007541A0" w:rsidP="009B7784">
            <w:pPr>
              <w:numPr>
                <w:ilvl w:val="0"/>
                <w:numId w:val="10"/>
              </w:numPr>
              <w:spacing w:before="0" w:after="0"/>
              <w:ind w:left="357" w:hanging="357"/>
              <w:rPr>
                <w:rFonts w:asciiTheme="minorHAnsi" w:hAnsiTheme="minorHAnsi" w:cstheme="minorHAnsi"/>
                <w:sz w:val="20"/>
                <w:szCs w:val="20"/>
              </w:rPr>
            </w:pPr>
            <w:r w:rsidRPr="009B7784">
              <w:rPr>
                <w:rFonts w:asciiTheme="minorHAnsi" w:hAnsiTheme="minorHAnsi" w:cstheme="minorHAnsi"/>
                <w:sz w:val="20"/>
                <w:szCs w:val="20"/>
                <w:lang w:val="cy-GB"/>
              </w:rPr>
              <w:t>Profiad o gynnal prosiect tebyg o ddydd i ddydd.</w:t>
            </w:r>
          </w:p>
          <w:p w14:paraId="4234BDDC" w14:textId="77777777" w:rsidR="00031699" w:rsidRPr="00031699" w:rsidRDefault="007541A0" w:rsidP="009B7784">
            <w:pPr>
              <w:pStyle w:val="ListParagraph"/>
              <w:numPr>
                <w:ilvl w:val="0"/>
                <w:numId w:val="10"/>
              </w:numPr>
              <w:spacing w:before="0" w:after="0" w:line="240" w:lineRule="auto"/>
              <w:ind w:left="357" w:hanging="357"/>
              <w:rPr>
                <w:rFonts w:asciiTheme="minorHAnsi" w:hAnsiTheme="minorHAnsi" w:cstheme="minorHAnsi"/>
                <w:sz w:val="20"/>
                <w:szCs w:val="20"/>
              </w:rPr>
            </w:pPr>
            <w:r w:rsidRPr="00031699">
              <w:rPr>
                <w:rFonts w:asciiTheme="minorHAnsi" w:hAnsiTheme="minorHAnsi" w:cstheme="minorHAnsi"/>
                <w:sz w:val="20"/>
                <w:szCs w:val="20"/>
                <w:lang w:val="cy-GB"/>
              </w:rPr>
              <w:t>Profiad o reoli a monitro cyllid prosiect i sicrhau y caiff y prosiect ei gyflawni yn unol â'r gyllideb a'i fod yn cyflawni gwerth am arian.</w:t>
            </w:r>
          </w:p>
          <w:p w14:paraId="7C646F85" w14:textId="77777777" w:rsidR="00B12F66" w:rsidRDefault="007541A0" w:rsidP="009B7784">
            <w:pPr>
              <w:pStyle w:val="ListParagraph"/>
              <w:numPr>
                <w:ilvl w:val="0"/>
                <w:numId w:val="10"/>
              </w:numPr>
              <w:spacing w:before="0" w:after="0" w:line="240" w:lineRule="auto"/>
              <w:ind w:left="357" w:hanging="357"/>
              <w:rPr>
                <w:rFonts w:asciiTheme="minorHAnsi" w:hAnsiTheme="minorHAnsi" w:cstheme="minorHAnsi"/>
                <w:sz w:val="20"/>
                <w:szCs w:val="20"/>
              </w:rPr>
            </w:pPr>
            <w:r w:rsidRPr="002031A3">
              <w:rPr>
                <w:rFonts w:asciiTheme="minorHAnsi" w:hAnsiTheme="minorHAnsi" w:cstheme="minorHAnsi"/>
                <w:sz w:val="20"/>
                <w:szCs w:val="20"/>
                <w:lang w:val="cy-GB"/>
              </w:rPr>
              <w:t>Profiad o oruchwylio prosiectau myfyrwyr israddedig neu ôl-raddedig.</w:t>
            </w:r>
          </w:p>
          <w:p w14:paraId="34172FE9" w14:textId="77777777" w:rsidR="009B7784" w:rsidRPr="002031A3" w:rsidRDefault="009B7784" w:rsidP="009B7784">
            <w:pPr>
              <w:pStyle w:val="ListParagraph"/>
              <w:spacing w:before="0" w:after="0" w:line="240" w:lineRule="auto"/>
              <w:ind w:left="357"/>
              <w:rPr>
                <w:rFonts w:asciiTheme="minorHAnsi" w:hAnsiTheme="minorHAnsi" w:cstheme="minorHAnsi"/>
                <w:sz w:val="20"/>
                <w:szCs w:val="20"/>
              </w:rPr>
            </w:pPr>
          </w:p>
        </w:tc>
      </w:tr>
      <w:tr w:rsidR="0071486A" w14:paraId="37F9BA58" w14:textId="77777777" w:rsidTr="00715575">
        <w:trPr>
          <w:trHeight w:val="1337"/>
        </w:trPr>
        <w:tc>
          <w:tcPr>
            <w:tcW w:w="1872" w:type="dxa"/>
            <w:shd w:val="clear" w:color="auto" w:fill="242F60"/>
            <w:vAlign w:val="center"/>
          </w:tcPr>
          <w:p w14:paraId="280DFAFF" w14:textId="77777777" w:rsidR="00FA7238" w:rsidRPr="0051342B" w:rsidRDefault="007541A0"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t>Lefel Iaith Gymraeg</w:t>
            </w:r>
          </w:p>
        </w:tc>
        <w:tc>
          <w:tcPr>
            <w:tcW w:w="9044" w:type="dxa"/>
            <w:shd w:val="clear" w:color="auto" w:fill="auto"/>
          </w:tcPr>
          <w:sdt>
            <w:sdtPr>
              <w:rPr>
                <w:rFonts w:asciiTheme="minorHAnsi" w:hAnsiTheme="minorHAnsi" w:cs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3B62CBB3" w14:textId="77777777" w:rsidR="00FA7238" w:rsidRPr="0051342B" w:rsidRDefault="007541A0" w:rsidP="0026370D">
                <w:pPr>
                  <w:spacing w:before="0" w:after="0" w:line="240" w:lineRule="auto"/>
                  <w:rPr>
                    <w:rFonts w:asciiTheme="minorHAnsi" w:hAnsiTheme="minorHAnsi" w:cstheme="minorHAnsi"/>
                    <w:sz w:val="20"/>
                    <w:szCs w:val="20"/>
                  </w:rPr>
                </w:pPr>
                <w:r>
                  <w:rPr>
                    <w:rFonts w:asciiTheme="minorHAnsi" w:hAnsiTheme="minorHAnsi" w:cstheme="minorHAnsi"/>
                    <w:sz w:val="20"/>
                    <w:szCs w:val="20"/>
                  </w:rPr>
                  <w:t xml:space="preserve">Level 1 – ‘a little’ - pronounce Welsh words. Able to answer the phone in Welsh (good morning / afternoon). Able to use very basic every-day words and phrases (thank you, please </w:t>
                </w:r>
                <w:r>
                  <w:rPr>
                    <w:rFonts w:asciiTheme="minorHAnsi" w:hAnsiTheme="minorHAnsi" w:cstheme="minorHAnsi"/>
                    <w:sz w:val="20"/>
                    <w:szCs w:val="20"/>
                  </w:rPr>
                  <w:t>etc.). Level 1 can be reached by completing a one-hour training course.</w:t>
                </w:r>
              </w:p>
            </w:sdtContent>
          </w:sdt>
          <w:p w14:paraId="582D5B4E" w14:textId="77777777" w:rsidR="00FA7238" w:rsidRPr="0051342B" w:rsidRDefault="00FA7238" w:rsidP="0026370D">
            <w:pPr>
              <w:spacing w:before="0" w:after="0" w:line="240" w:lineRule="auto"/>
              <w:rPr>
                <w:rFonts w:asciiTheme="minorHAnsi" w:hAnsiTheme="minorHAnsi" w:cstheme="minorHAnsi"/>
                <w:sz w:val="20"/>
                <w:szCs w:val="20"/>
              </w:rPr>
            </w:pPr>
          </w:p>
          <w:p w14:paraId="5F14B1E6" w14:textId="77777777" w:rsidR="00FA7238" w:rsidRPr="0051342B" w:rsidRDefault="007541A0"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51342B">
                <w:rPr>
                  <w:rStyle w:val="Hyperlink"/>
                  <w:rFonts w:ascii="Calibri" w:hAnsi="Calibri" w:cstheme="minorHAnsi"/>
                  <w:sz w:val="20"/>
                  <w:szCs w:val="20"/>
                  <w:lang w:val="cy-GB"/>
                </w:rPr>
                <w:t>yma</w:t>
              </w:r>
            </w:hyperlink>
            <w:r w:rsidRPr="0051342B">
              <w:rPr>
                <w:rFonts w:asciiTheme="minorHAnsi" w:hAnsiTheme="minorHAnsi" w:cstheme="minorHAnsi"/>
                <w:sz w:val="20"/>
                <w:szCs w:val="20"/>
                <w:lang w:val="cy-GB"/>
              </w:rPr>
              <w:t>.</w:t>
            </w:r>
          </w:p>
        </w:tc>
      </w:tr>
      <w:tr w:rsidR="0071486A" w14:paraId="093C1736" w14:textId="77777777" w:rsidTr="00FA7238">
        <w:trPr>
          <w:trHeight w:val="2315"/>
        </w:trPr>
        <w:tc>
          <w:tcPr>
            <w:tcW w:w="1872" w:type="dxa"/>
            <w:shd w:val="clear" w:color="auto" w:fill="242F60"/>
            <w:vAlign w:val="center"/>
          </w:tcPr>
          <w:p w14:paraId="026E8A21" w14:textId="77777777" w:rsidR="00B12F66" w:rsidRPr="002031A3" w:rsidRDefault="007541A0" w:rsidP="0035061A">
            <w:pPr>
              <w:spacing w:before="240" w:after="240"/>
              <w:rPr>
                <w:rFonts w:asciiTheme="minorHAnsi" w:hAnsiTheme="minorHAnsi" w:cstheme="minorHAnsi"/>
                <w:b/>
                <w:sz w:val="20"/>
                <w:szCs w:val="20"/>
              </w:rPr>
            </w:pPr>
            <w:r w:rsidRPr="002031A3">
              <w:rPr>
                <w:rFonts w:ascii="Calibri" w:hAnsi="Calibri" w:cstheme="minorHAnsi"/>
                <w:b/>
                <w:bCs/>
                <w:color w:val="FFFFFF" w:themeColor="background1"/>
                <w:sz w:val="20"/>
                <w:szCs w:val="20"/>
                <w:lang w:val="cy-GB"/>
              </w:rPr>
              <w:t>Gwybodaeth Ychwanegol</w:t>
            </w:r>
          </w:p>
        </w:tc>
        <w:tc>
          <w:tcPr>
            <w:tcW w:w="9044" w:type="dxa"/>
          </w:tcPr>
          <w:p w14:paraId="65B5C464" w14:textId="77777777" w:rsidR="00B12F66" w:rsidRPr="002031A3" w:rsidRDefault="00B12F66" w:rsidP="00B530B9">
            <w:pPr>
              <w:spacing w:before="100" w:beforeAutospacing="1"/>
              <w:rPr>
                <w:rFonts w:asciiTheme="minorHAnsi" w:hAnsiTheme="minorHAnsi" w:cstheme="minorHAnsi"/>
                <w:b/>
                <w:sz w:val="20"/>
                <w:szCs w:val="20"/>
              </w:rPr>
            </w:pPr>
          </w:p>
        </w:tc>
      </w:tr>
    </w:tbl>
    <w:p w14:paraId="615325CB" w14:textId="77777777" w:rsidR="00B12F66" w:rsidRPr="002031A3" w:rsidRDefault="007541A0"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4E0B8628" wp14:editId="2B267942">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211195280" name="Picture 1" descr="Athena SWAN Charter Silver Award logo 201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noProof/>
          <w:sz w:val="20"/>
          <w:szCs w:val="20"/>
          <w:lang w:eastAsia="en-GB"/>
        </w:rPr>
        <w:drawing>
          <wp:inline distT="0" distB="0" distL="0" distR="0" wp14:anchorId="7E06B2D0" wp14:editId="6206CD99">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45654"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sz w:val="20"/>
          <w:szCs w:val="20"/>
          <w:lang w:val="cy-GB"/>
        </w:rPr>
        <w:tab/>
      </w:r>
      <w:r w:rsidRPr="002031A3">
        <w:rPr>
          <w:rFonts w:asciiTheme="minorHAnsi" w:hAnsiTheme="minorHAnsi" w:cstheme="minorHAnsi"/>
          <w:noProof/>
          <w:sz w:val="20"/>
          <w:szCs w:val="20"/>
          <w:lang w:eastAsia="en-GB"/>
        </w:rPr>
        <w:drawing>
          <wp:inline distT="0" distB="0" distL="0" distR="0" wp14:anchorId="3A0A401F" wp14:editId="364AC16D">
            <wp:extent cx="914400" cy="621792"/>
            <wp:effectExtent l="0" t="0" r="0" b="6985"/>
            <wp:docPr id="358947399"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47738"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4DDDB8E8" w14:textId="77777777"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FD651" w14:textId="77777777" w:rsidR="007541A0" w:rsidRDefault="007541A0">
      <w:pPr>
        <w:spacing w:before="0" w:after="0" w:line="240" w:lineRule="auto"/>
      </w:pPr>
      <w:r>
        <w:separator/>
      </w:r>
    </w:p>
  </w:endnote>
  <w:endnote w:type="continuationSeparator" w:id="0">
    <w:p w14:paraId="342D57EA" w14:textId="77777777" w:rsidR="007541A0" w:rsidRDefault="007541A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A189BC3-C146-44F2-A486-1E8FEE87CF09}"/>
    <w:embedBold r:id="rId2" w:fontKey="{51958DC7-AC70-47DA-A967-E2142CEFB733}"/>
    <w:embedItalic r:id="rId3" w:fontKey="{A979B7B5-4B7F-4B72-A694-A07FB66F4F33}"/>
    <w:embedBoldItalic r:id="rId4" w:fontKey="{623DD0CB-DF9D-42C1-8529-D8F9805B083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660EA" w14:textId="77777777" w:rsidR="00F71A8C" w:rsidRDefault="007541A0" w:rsidP="00120BF3">
    <w:pPr>
      <w:pStyle w:val="Footer"/>
      <w:tabs>
        <w:tab w:val="left" w:pos="803"/>
      </w:tabs>
      <w:rPr>
        <w:color w:val="002060"/>
        <w:lang w:val="en-GB"/>
      </w:rPr>
    </w:pPr>
    <w:r>
      <w:rPr>
        <w:color w:val="002060"/>
        <w:lang w:val="cy-GB"/>
      </w:rPr>
      <w:tab/>
    </w:r>
  </w:p>
  <w:p w14:paraId="7570C3BA" w14:textId="77777777" w:rsidR="00EE66F0" w:rsidRPr="00D6126D" w:rsidRDefault="007541A0" w:rsidP="00D6126D">
    <w:pPr>
      <w:pStyle w:val="Footer"/>
      <w:ind w:left="-720" w:right="-650"/>
      <w:jc w:val="center"/>
      <w:rPr>
        <w:color w:val="002060"/>
        <w:lang w:val="en-GB"/>
      </w:rPr>
    </w:pPr>
    <w:r>
      <w:rPr>
        <w:noProof/>
        <w:color w:val="002060"/>
        <w:lang w:val="en-GB" w:eastAsia="en-GB"/>
      </w:rPr>
      <w:drawing>
        <wp:inline distT="0" distB="0" distL="0" distR="0" wp14:anchorId="0D0BF029" wp14:editId="1E091676">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20766"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79CE7" w14:textId="77777777" w:rsidR="007541A0" w:rsidRDefault="007541A0">
      <w:pPr>
        <w:spacing w:before="0" w:after="0" w:line="240" w:lineRule="auto"/>
      </w:pPr>
      <w:r>
        <w:separator/>
      </w:r>
    </w:p>
  </w:footnote>
  <w:footnote w:type="continuationSeparator" w:id="0">
    <w:p w14:paraId="33F7DD5D" w14:textId="77777777" w:rsidR="007541A0" w:rsidRDefault="007541A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5A780" w14:textId="77777777" w:rsidR="00F71A8C" w:rsidRDefault="007541A0" w:rsidP="0016465F">
    <w:pPr>
      <w:pStyle w:val="Header"/>
      <w:ind w:right="-90" w:hanging="990"/>
      <w:jc w:val="right"/>
    </w:pPr>
    <w:r>
      <w:rPr>
        <w:noProof/>
        <w:lang w:val="en-GB" w:eastAsia="en-GB"/>
      </w:rPr>
      <w:drawing>
        <wp:inline distT="0" distB="0" distL="0" distR="0" wp14:anchorId="6366D672" wp14:editId="7B3DCDC5">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6D50249E">
      <w:start w:val="1"/>
      <w:numFmt w:val="decimal"/>
      <w:lvlText w:val="%1."/>
      <w:lvlJc w:val="left"/>
      <w:pPr>
        <w:ind w:left="360" w:hanging="360"/>
      </w:pPr>
    </w:lvl>
    <w:lvl w:ilvl="1" w:tplc="39F4D3E0" w:tentative="1">
      <w:start w:val="1"/>
      <w:numFmt w:val="lowerLetter"/>
      <w:lvlText w:val="%2."/>
      <w:lvlJc w:val="left"/>
      <w:pPr>
        <w:ind w:left="1080" w:hanging="360"/>
      </w:pPr>
    </w:lvl>
    <w:lvl w:ilvl="2" w:tplc="F00C91F6" w:tentative="1">
      <w:start w:val="1"/>
      <w:numFmt w:val="lowerRoman"/>
      <w:lvlText w:val="%3."/>
      <w:lvlJc w:val="right"/>
      <w:pPr>
        <w:ind w:left="1800" w:hanging="180"/>
      </w:pPr>
    </w:lvl>
    <w:lvl w:ilvl="3" w:tplc="09E6241A" w:tentative="1">
      <w:start w:val="1"/>
      <w:numFmt w:val="decimal"/>
      <w:lvlText w:val="%4."/>
      <w:lvlJc w:val="left"/>
      <w:pPr>
        <w:ind w:left="2520" w:hanging="360"/>
      </w:pPr>
    </w:lvl>
    <w:lvl w:ilvl="4" w:tplc="5F26BEB8" w:tentative="1">
      <w:start w:val="1"/>
      <w:numFmt w:val="lowerLetter"/>
      <w:lvlText w:val="%5."/>
      <w:lvlJc w:val="left"/>
      <w:pPr>
        <w:ind w:left="3240" w:hanging="360"/>
      </w:pPr>
    </w:lvl>
    <w:lvl w:ilvl="5" w:tplc="54444B8A" w:tentative="1">
      <w:start w:val="1"/>
      <w:numFmt w:val="lowerRoman"/>
      <w:lvlText w:val="%6."/>
      <w:lvlJc w:val="right"/>
      <w:pPr>
        <w:ind w:left="3960" w:hanging="180"/>
      </w:pPr>
    </w:lvl>
    <w:lvl w:ilvl="6" w:tplc="4F784230" w:tentative="1">
      <w:start w:val="1"/>
      <w:numFmt w:val="decimal"/>
      <w:lvlText w:val="%7."/>
      <w:lvlJc w:val="left"/>
      <w:pPr>
        <w:ind w:left="4680" w:hanging="360"/>
      </w:pPr>
    </w:lvl>
    <w:lvl w:ilvl="7" w:tplc="A86E3930" w:tentative="1">
      <w:start w:val="1"/>
      <w:numFmt w:val="lowerLetter"/>
      <w:lvlText w:val="%8."/>
      <w:lvlJc w:val="left"/>
      <w:pPr>
        <w:ind w:left="5400" w:hanging="360"/>
      </w:pPr>
    </w:lvl>
    <w:lvl w:ilvl="8" w:tplc="5B903380"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77B4B946">
      <w:start w:val="1"/>
      <w:numFmt w:val="decimal"/>
      <w:lvlText w:val="%1."/>
      <w:lvlJc w:val="left"/>
      <w:pPr>
        <w:ind w:left="360" w:hanging="360"/>
      </w:pPr>
      <w:rPr>
        <w:b w:val="0"/>
      </w:rPr>
    </w:lvl>
    <w:lvl w:ilvl="1" w:tplc="5E6CA9F2" w:tentative="1">
      <w:start w:val="1"/>
      <w:numFmt w:val="lowerLetter"/>
      <w:lvlText w:val="%2."/>
      <w:lvlJc w:val="left"/>
      <w:pPr>
        <w:ind w:left="1080" w:hanging="360"/>
      </w:pPr>
    </w:lvl>
    <w:lvl w:ilvl="2" w:tplc="379EF520" w:tentative="1">
      <w:start w:val="1"/>
      <w:numFmt w:val="lowerRoman"/>
      <w:lvlText w:val="%3."/>
      <w:lvlJc w:val="right"/>
      <w:pPr>
        <w:ind w:left="1800" w:hanging="180"/>
      </w:pPr>
    </w:lvl>
    <w:lvl w:ilvl="3" w:tplc="8FF4F94A" w:tentative="1">
      <w:start w:val="1"/>
      <w:numFmt w:val="decimal"/>
      <w:lvlText w:val="%4."/>
      <w:lvlJc w:val="left"/>
      <w:pPr>
        <w:ind w:left="2520" w:hanging="360"/>
      </w:pPr>
    </w:lvl>
    <w:lvl w:ilvl="4" w:tplc="2ACC3144" w:tentative="1">
      <w:start w:val="1"/>
      <w:numFmt w:val="lowerLetter"/>
      <w:lvlText w:val="%5."/>
      <w:lvlJc w:val="left"/>
      <w:pPr>
        <w:ind w:left="3240" w:hanging="360"/>
      </w:pPr>
    </w:lvl>
    <w:lvl w:ilvl="5" w:tplc="795C31B6" w:tentative="1">
      <w:start w:val="1"/>
      <w:numFmt w:val="lowerRoman"/>
      <w:lvlText w:val="%6."/>
      <w:lvlJc w:val="right"/>
      <w:pPr>
        <w:ind w:left="3960" w:hanging="180"/>
      </w:pPr>
    </w:lvl>
    <w:lvl w:ilvl="6" w:tplc="62280C82" w:tentative="1">
      <w:start w:val="1"/>
      <w:numFmt w:val="decimal"/>
      <w:lvlText w:val="%7."/>
      <w:lvlJc w:val="left"/>
      <w:pPr>
        <w:ind w:left="4680" w:hanging="360"/>
      </w:pPr>
    </w:lvl>
    <w:lvl w:ilvl="7" w:tplc="1E1EDC60" w:tentative="1">
      <w:start w:val="1"/>
      <w:numFmt w:val="lowerLetter"/>
      <w:lvlText w:val="%8."/>
      <w:lvlJc w:val="left"/>
      <w:pPr>
        <w:ind w:left="5400" w:hanging="360"/>
      </w:pPr>
    </w:lvl>
    <w:lvl w:ilvl="8" w:tplc="D99AAB74"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64C8BB6E">
      <w:start w:val="1"/>
      <w:numFmt w:val="bullet"/>
      <w:pStyle w:val="BulletList"/>
      <w:lvlText w:val=""/>
      <w:lvlJc w:val="left"/>
      <w:pPr>
        <w:ind w:left="1000" w:hanging="360"/>
      </w:pPr>
      <w:rPr>
        <w:rFonts w:ascii="Wingdings" w:hAnsi="Wingdings" w:hint="default"/>
        <w:b/>
      </w:rPr>
    </w:lvl>
    <w:lvl w:ilvl="1" w:tplc="DEBC79F8">
      <w:start w:val="1"/>
      <w:numFmt w:val="bullet"/>
      <w:lvlText w:val=""/>
      <w:lvlJc w:val="left"/>
      <w:pPr>
        <w:ind w:left="1720" w:hanging="360"/>
      </w:pPr>
      <w:rPr>
        <w:rFonts w:ascii="Wingdings" w:hAnsi="Wingdings" w:hint="default"/>
      </w:rPr>
    </w:lvl>
    <w:lvl w:ilvl="2" w:tplc="92A411F2" w:tentative="1">
      <w:start w:val="1"/>
      <w:numFmt w:val="lowerRoman"/>
      <w:lvlText w:val="%3."/>
      <w:lvlJc w:val="right"/>
      <w:pPr>
        <w:ind w:left="2440" w:hanging="180"/>
      </w:pPr>
    </w:lvl>
    <w:lvl w:ilvl="3" w:tplc="E13C5072" w:tentative="1">
      <w:start w:val="1"/>
      <w:numFmt w:val="decimal"/>
      <w:lvlText w:val="%4."/>
      <w:lvlJc w:val="left"/>
      <w:pPr>
        <w:ind w:left="3160" w:hanging="360"/>
      </w:pPr>
    </w:lvl>
    <w:lvl w:ilvl="4" w:tplc="894254EA" w:tentative="1">
      <w:start w:val="1"/>
      <w:numFmt w:val="lowerLetter"/>
      <w:lvlText w:val="%5."/>
      <w:lvlJc w:val="left"/>
      <w:pPr>
        <w:ind w:left="3880" w:hanging="360"/>
      </w:pPr>
    </w:lvl>
    <w:lvl w:ilvl="5" w:tplc="2BBAF7F2" w:tentative="1">
      <w:start w:val="1"/>
      <w:numFmt w:val="lowerRoman"/>
      <w:lvlText w:val="%6."/>
      <w:lvlJc w:val="right"/>
      <w:pPr>
        <w:ind w:left="4600" w:hanging="180"/>
      </w:pPr>
    </w:lvl>
    <w:lvl w:ilvl="6" w:tplc="A56EE920" w:tentative="1">
      <w:start w:val="1"/>
      <w:numFmt w:val="decimal"/>
      <w:lvlText w:val="%7."/>
      <w:lvlJc w:val="left"/>
      <w:pPr>
        <w:ind w:left="5320" w:hanging="360"/>
      </w:pPr>
    </w:lvl>
    <w:lvl w:ilvl="7" w:tplc="020CFC52" w:tentative="1">
      <w:start w:val="1"/>
      <w:numFmt w:val="lowerLetter"/>
      <w:lvlText w:val="%8."/>
      <w:lvlJc w:val="left"/>
      <w:pPr>
        <w:ind w:left="6040" w:hanging="360"/>
      </w:pPr>
    </w:lvl>
    <w:lvl w:ilvl="8" w:tplc="89E6BECA"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7952A01C">
      <w:start w:val="1"/>
      <w:numFmt w:val="bullet"/>
      <w:lvlText w:val=""/>
      <w:lvlJc w:val="left"/>
      <w:pPr>
        <w:ind w:left="360" w:hanging="360"/>
      </w:pPr>
      <w:rPr>
        <w:rFonts w:ascii="Symbol" w:hAnsi="Symbol" w:hint="default"/>
      </w:rPr>
    </w:lvl>
    <w:lvl w:ilvl="1" w:tplc="D6B20202" w:tentative="1">
      <w:start w:val="1"/>
      <w:numFmt w:val="bullet"/>
      <w:lvlText w:val="o"/>
      <w:lvlJc w:val="left"/>
      <w:pPr>
        <w:ind w:left="1080" w:hanging="360"/>
      </w:pPr>
      <w:rPr>
        <w:rFonts w:ascii="Courier New" w:hAnsi="Courier New" w:cs="Courier New" w:hint="default"/>
      </w:rPr>
    </w:lvl>
    <w:lvl w:ilvl="2" w:tplc="6D7ED1D0" w:tentative="1">
      <w:start w:val="1"/>
      <w:numFmt w:val="bullet"/>
      <w:lvlText w:val=""/>
      <w:lvlJc w:val="left"/>
      <w:pPr>
        <w:ind w:left="1800" w:hanging="360"/>
      </w:pPr>
      <w:rPr>
        <w:rFonts w:ascii="Wingdings" w:hAnsi="Wingdings" w:hint="default"/>
      </w:rPr>
    </w:lvl>
    <w:lvl w:ilvl="3" w:tplc="A6A8FE60" w:tentative="1">
      <w:start w:val="1"/>
      <w:numFmt w:val="bullet"/>
      <w:lvlText w:val=""/>
      <w:lvlJc w:val="left"/>
      <w:pPr>
        <w:ind w:left="2520" w:hanging="360"/>
      </w:pPr>
      <w:rPr>
        <w:rFonts w:ascii="Symbol" w:hAnsi="Symbol" w:hint="default"/>
      </w:rPr>
    </w:lvl>
    <w:lvl w:ilvl="4" w:tplc="3482E3CE" w:tentative="1">
      <w:start w:val="1"/>
      <w:numFmt w:val="bullet"/>
      <w:lvlText w:val="o"/>
      <w:lvlJc w:val="left"/>
      <w:pPr>
        <w:ind w:left="3240" w:hanging="360"/>
      </w:pPr>
      <w:rPr>
        <w:rFonts w:ascii="Courier New" w:hAnsi="Courier New" w:cs="Courier New" w:hint="default"/>
      </w:rPr>
    </w:lvl>
    <w:lvl w:ilvl="5" w:tplc="00FC1506" w:tentative="1">
      <w:start w:val="1"/>
      <w:numFmt w:val="bullet"/>
      <w:lvlText w:val=""/>
      <w:lvlJc w:val="left"/>
      <w:pPr>
        <w:ind w:left="3960" w:hanging="360"/>
      </w:pPr>
      <w:rPr>
        <w:rFonts w:ascii="Wingdings" w:hAnsi="Wingdings" w:hint="default"/>
      </w:rPr>
    </w:lvl>
    <w:lvl w:ilvl="6" w:tplc="F7A2CAAC" w:tentative="1">
      <w:start w:val="1"/>
      <w:numFmt w:val="bullet"/>
      <w:lvlText w:val=""/>
      <w:lvlJc w:val="left"/>
      <w:pPr>
        <w:ind w:left="4680" w:hanging="360"/>
      </w:pPr>
      <w:rPr>
        <w:rFonts w:ascii="Symbol" w:hAnsi="Symbol" w:hint="default"/>
      </w:rPr>
    </w:lvl>
    <w:lvl w:ilvl="7" w:tplc="AD146BCE" w:tentative="1">
      <w:start w:val="1"/>
      <w:numFmt w:val="bullet"/>
      <w:lvlText w:val="o"/>
      <w:lvlJc w:val="left"/>
      <w:pPr>
        <w:ind w:left="5400" w:hanging="360"/>
      </w:pPr>
      <w:rPr>
        <w:rFonts w:ascii="Courier New" w:hAnsi="Courier New" w:cs="Courier New" w:hint="default"/>
      </w:rPr>
    </w:lvl>
    <w:lvl w:ilvl="8" w:tplc="2890711A"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CEDC8724">
      <w:start w:val="1"/>
      <w:numFmt w:val="decimal"/>
      <w:lvlText w:val="%1."/>
      <w:lvlJc w:val="left"/>
      <w:pPr>
        <w:ind w:left="720" w:hanging="360"/>
      </w:pPr>
      <w:rPr>
        <w:rFonts w:hint="default"/>
      </w:rPr>
    </w:lvl>
    <w:lvl w:ilvl="1" w:tplc="F2E2684A" w:tentative="1">
      <w:start w:val="1"/>
      <w:numFmt w:val="lowerLetter"/>
      <w:lvlText w:val="%2."/>
      <w:lvlJc w:val="left"/>
      <w:pPr>
        <w:ind w:left="1440" w:hanging="360"/>
      </w:pPr>
    </w:lvl>
    <w:lvl w:ilvl="2" w:tplc="80B8712E" w:tentative="1">
      <w:start w:val="1"/>
      <w:numFmt w:val="lowerRoman"/>
      <w:lvlText w:val="%3."/>
      <w:lvlJc w:val="right"/>
      <w:pPr>
        <w:ind w:left="2160" w:hanging="180"/>
      </w:pPr>
    </w:lvl>
    <w:lvl w:ilvl="3" w:tplc="5FFEF742" w:tentative="1">
      <w:start w:val="1"/>
      <w:numFmt w:val="decimal"/>
      <w:lvlText w:val="%4."/>
      <w:lvlJc w:val="left"/>
      <w:pPr>
        <w:ind w:left="2880" w:hanging="360"/>
      </w:pPr>
    </w:lvl>
    <w:lvl w:ilvl="4" w:tplc="310281A4" w:tentative="1">
      <w:start w:val="1"/>
      <w:numFmt w:val="lowerLetter"/>
      <w:lvlText w:val="%5."/>
      <w:lvlJc w:val="left"/>
      <w:pPr>
        <w:ind w:left="3600" w:hanging="360"/>
      </w:pPr>
    </w:lvl>
    <w:lvl w:ilvl="5" w:tplc="DCD09676" w:tentative="1">
      <w:start w:val="1"/>
      <w:numFmt w:val="lowerRoman"/>
      <w:lvlText w:val="%6."/>
      <w:lvlJc w:val="right"/>
      <w:pPr>
        <w:ind w:left="4320" w:hanging="180"/>
      </w:pPr>
    </w:lvl>
    <w:lvl w:ilvl="6" w:tplc="97088690" w:tentative="1">
      <w:start w:val="1"/>
      <w:numFmt w:val="decimal"/>
      <w:lvlText w:val="%7."/>
      <w:lvlJc w:val="left"/>
      <w:pPr>
        <w:ind w:left="5040" w:hanging="360"/>
      </w:pPr>
    </w:lvl>
    <w:lvl w:ilvl="7" w:tplc="B84EFB88" w:tentative="1">
      <w:start w:val="1"/>
      <w:numFmt w:val="lowerLetter"/>
      <w:lvlText w:val="%8."/>
      <w:lvlJc w:val="left"/>
      <w:pPr>
        <w:ind w:left="5760" w:hanging="360"/>
      </w:pPr>
    </w:lvl>
    <w:lvl w:ilvl="8" w:tplc="3D52E4DA"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36A0EF30">
      <w:start w:val="1"/>
      <w:numFmt w:val="decimal"/>
      <w:lvlText w:val="%1."/>
      <w:lvlJc w:val="left"/>
      <w:pPr>
        <w:ind w:left="360" w:hanging="360"/>
      </w:pPr>
    </w:lvl>
    <w:lvl w:ilvl="1" w:tplc="9D78A718" w:tentative="1">
      <w:start w:val="1"/>
      <w:numFmt w:val="lowerLetter"/>
      <w:lvlText w:val="%2."/>
      <w:lvlJc w:val="left"/>
      <w:pPr>
        <w:ind w:left="1080" w:hanging="360"/>
      </w:pPr>
    </w:lvl>
    <w:lvl w:ilvl="2" w:tplc="EE84D7FC" w:tentative="1">
      <w:start w:val="1"/>
      <w:numFmt w:val="lowerRoman"/>
      <w:lvlText w:val="%3."/>
      <w:lvlJc w:val="right"/>
      <w:pPr>
        <w:ind w:left="1800" w:hanging="180"/>
      </w:pPr>
    </w:lvl>
    <w:lvl w:ilvl="3" w:tplc="783405BC" w:tentative="1">
      <w:start w:val="1"/>
      <w:numFmt w:val="decimal"/>
      <w:lvlText w:val="%4."/>
      <w:lvlJc w:val="left"/>
      <w:pPr>
        <w:ind w:left="2520" w:hanging="360"/>
      </w:pPr>
    </w:lvl>
    <w:lvl w:ilvl="4" w:tplc="5E402E6C" w:tentative="1">
      <w:start w:val="1"/>
      <w:numFmt w:val="lowerLetter"/>
      <w:lvlText w:val="%5."/>
      <w:lvlJc w:val="left"/>
      <w:pPr>
        <w:ind w:left="3240" w:hanging="360"/>
      </w:pPr>
    </w:lvl>
    <w:lvl w:ilvl="5" w:tplc="6DC8F596" w:tentative="1">
      <w:start w:val="1"/>
      <w:numFmt w:val="lowerRoman"/>
      <w:lvlText w:val="%6."/>
      <w:lvlJc w:val="right"/>
      <w:pPr>
        <w:ind w:left="3960" w:hanging="180"/>
      </w:pPr>
    </w:lvl>
    <w:lvl w:ilvl="6" w:tplc="1D407350" w:tentative="1">
      <w:start w:val="1"/>
      <w:numFmt w:val="decimal"/>
      <w:lvlText w:val="%7."/>
      <w:lvlJc w:val="left"/>
      <w:pPr>
        <w:ind w:left="4680" w:hanging="360"/>
      </w:pPr>
    </w:lvl>
    <w:lvl w:ilvl="7" w:tplc="33687DE0" w:tentative="1">
      <w:start w:val="1"/>
      <w:numFmt w:val="lowerLetter"/>
      <w:lvlText w:val="%8."/>
      <w:lvlJc w:val="left"/>
      <w:pPr>
        <w:ind w:left="5400" w:hanging="360"/>
      </w:pPr>
    </w:lvl>
    <w:lvl w:ilvl="8" w:tplc="9C1A2A78"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A774B982">
      <w:start w:val="1"/>
      <w:numFmt w:val="decimal"/>
      <w:lvlText w:val="%1."/>
      <w:lvlJc w:val="left"/>
      <w:pPr>
        <w:ind w:left="814" w:hanging="360"/>
      </w:pPr>
      <w:rPr>
        <w:b/>
        <w:bCs/>
      </w:rPr>
    </w:lvl>
    <w:lvl w:ilvl="1" w:tplc="6868D2C0" w:tentative="1">
      <w:start w:val="1"/>
      <w:numFmt w:val="lowerLetter"/>
      <w:lvlText w:val="%2."/>
      <w:lvlJc w:val="left"/>
      <w:pPr>
        <w:ind w:left="1894" w:hanging="360"/>
      </w:pPr>
    </w:lvl>
    <w:lvl w:ilvl="2" w:tplc="A5DC8806" w:tentative="1">
      <w:start w:val="1"/>
      <w:numFmt w:val="lowerRoman"/>
      <w:lvlText w:val="%3."/>
      <w:lvlJc w:val="right"/>
      <w:pPr>
        <w:ind w:left="2614" w:hanging="180"/>
      </w:pPr>
    </w:lvl>
    <w:lvl w:ilvl="3" w:tplc="DA266AC6" w:tentative="1">
      <w:start w:val="1"/>
      <w:numFmt w:val="decimal"/>
      <w:lvlText w:val="%4."/>
      <w:lvlJc w:val="left"/>
      <w:pPr>
        <w:ind w:left="3334" w:hanging="360"/>
      </w:pPr>
    </w:lvl>
    <w:lvl w:ilvl="4" w:tplc="9DE26C8A" w:tentative="1">
      <w:start w:val="1"/>
      <w:numFmt w:val="lowerLetter"/>
      <w:lvlText w:val="%5."/>
      <w:lvlJc w:val="left"/>
      <w:pPr>
        <w:ind w:left="4054" w:hanging="360"/>
      </w:pPr>
    </w:lvl>
    <w:lvl w:ilvl="5" w:tplc="601EFA20" w:tentative="1">
      <w:start w:val="1"/>
      <w:numFmt w:val="lowerRoman"/>
      <w:lvlText w:val="%6."/>
      <w:lvlJc w:val="right"/>
      <w:pPr>
        <w:ind w:left="4774" w:hanging="180"/>
      </w:pPr>
    </w:lvl>
    <w:lvl w:ilvl="6" w:tplc="505421C6" w:tentative="1">
      <w:start w:val="1"/>
      <w:numFmt w:val="decimal"/>
      <w:lvlText w:val="%7."/>
      <w:lvlJc w:val="left"/>
      <w:pPr>
        <w:ind w:left="5494" w:hanging="360"/>
      </w:pPr>
    </w:lvl>
    <w:lvl w:ilvl="7" w:tplc="11847534" w:tentative="1">
      <w:start w:val="1"/>
      <w:numFmt w:val="lowerLetter"/>
      <w:lvlText w:val="%8."/>
      <w:lvlJc w:val="left"/>
      <w:pPr>
        <w:ind w:left="6214" w:hanging="360"/>
      </w:pPr>
    </w:lvl>
    <w:lvl w:ilvl="8" w:tplc="DD22DBCE"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8C46C808">
      <w:start w:val="1"/>
      <w:numFmt w:val="decimal"/>
      <w:lvlText w:val="%1."/>
      <w:lvlJc w:val="left"/>
      <w:pPr>
        <w:ind w:left="360" w:hanging="360"/>
      </w:pPr>
      <w:rPr>
        <w:b/>
      </w:rPr>
    </w:lvl>
    <w:lvl w:ilvl="1" w:tplc="58BA5892">
      <w:start w:val="1"/>
      <w:numFmt w:val="bullet"/>
      <w:lvlText w:val=""/>
      <w:lvlJc w:val="left"/>
      <w:pPr>
        <w:ind w:left="1080" w:hanging="360"/>
      </w:pPr>
      <w:rPr>
        <w:rFonts w:ascii="Wingdings" w:hAnsi="Wingdings" w:hint="default"/>
      </w:rPr>
    </w:lvl>
    <w:lvl w:ilvl="2" w:tplc="4BD00102">
      <w:start w:val="1"/>
      <w:numFmt w:val="lowerRoman"/>
      <w:lvlText w:val="%3."/>
      <w:lvlJc w:val="right"/>
      <w:pPr>
        <w:ind w:left="1800" w:hanging="180"/>
      </w:pPr>
    </w:lvl>
    <w:lvl w:ilvl="3" w:tplc="0F14CAF0" w:tentative="1">
      <w:start w:val="1"/>
      <w:numFmt w:val="decimal"/>
      <w:lvlText w:val="%4."/>
      <w:lvlJc w:val="left"/>
      <w:pPr>
        <w:ind w:left="2520" w:hanging="360"/>
      </w:pPr>
    </w:lvl>
    <w:lvl w:ilvl="4" w:tplc="DD30FD56" w:tentative="1">
      <w:start w:val="1"/>
      <w:numFmt w:val="lowerLetter"/>
      <w:lvlText w:val="%5."/>
      <w:lvlJc w:val="left"/>
      <w:pPr>
        <w:ind w:left="3240" w:hanging="360"/>
      </w:pPr>
    </w:lvl>
    <w:lvl w:ilvl="5" w:tplc="52C8508C" w:tentative="1">
      <w:start w:val="1"/>
      <w:numFmt w:val="lowerRoman"/>
      <w:lvlText w:val="%6."/>
      <w:lvlJc w:val="right"/>
      <w:pPr>
        <w:ind w:left="3960" w:hanging="180"/>
      </w:pPr>
    </w:lvl>
    <w:lvl w:ilvl="6" w:tplc="7D9AEBC2" w:tentative="1">
      <w:start w:val="1"/>
      <w:numFmt w:val="decimal"/>
      <w:lvlText w:val="%7."/>
      <w:lvlJc w:val="left"/>
      <w:pPr>
        <w:ind w:left="4680" w:hanging="360"/>
      </w:pPr>
    </w:lvl>
    <w:lvl w:ilvl="7" w:tplc="0A443A1E" w:tentative="1">
      <w:start w:val="1"/>
      <w:numFmt w:val="lowerLetter"/>
      <w:lvlText w:val="%8."/>
      <w:lvlJc w:val="left"/>
      <w:pPr>
        <w:ind w:left="5400" w:hanging="360"/>
      </w:pPr>
    </w:lvl>
    <w:lvl w:ilvl="8" w:tplc="F5763938"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2392091E">
      <w:start w:val="7"/>
      <w:numFmt w:val="decimal"/>
      <w:lvlText w:val="%1."/>
      <w:lvlJc w:val="left"/>
      <w:pPr>
        <w:ind w:left="360" w:hanging="360"/>
      </w:pPr>
      <w:rPr>
        <w:rFonts w:hint="default"/>
      </w:rPr>
    </w:lvl>
    <w:lvl w:ilvl="1" w:tplc="039A72F0" w:tentative="1">
      <w:start w:val="1"/>
      <w:numFmt w:val="lowerLetter"/>
      <w:lvlText w:val="%2."/>
      <w:lvlJc w:val="left"/>
      <w:pPr>
        <w:ind w:left="1080" w:hanging="360"/>
      </w:pPr>
    </w:lvl>
    <w:lvl w:ilvl="2" w:tplc="BABC60A8" w:tentative="1">
      <w:start w:val="1"/>
      <w:numFmt w:val="lowerRoman"/>
      <w:lvlText w:val="%3."/>
      <w:lvlJc w:val="right"/>
      <w:pPr>
        <w:ind w:left="1800" w:hanging="180"/>
      </w:pPr>
    </w:lvl>
    <w:lvl w:ilvl="3" w:tplc="770A3042" w:tentative="1">
      <w:start w:val="1"/>
      <w:numFmt w:val="decimal"/>
      <w:lvlText w:val="%4."/>
      <w:lvlJc w:val="left"/>
      <w:pPr>
        <w:ind w:left="2520" w:hanging="360"/>
      </w:pPr>
    </w:lvl>
    <w:lvl w:ilvl="4" w:tplc="C7220680" w:tentative="1">
      <w:start w:val="1"/>
      <w:numFmt w:val="lowerLetter"/>
      <w:lvlText w:val="%5."/>
      <w:lvlJc w:val="left"/>
      <w:pPr>
        <w:ind w:left="3240" w:hanging="360"/>
      </w:pPr>
    </w:lvl>
    <w:lvl w:ilvl="5" w:tplc="AFDAE84C" w:tentative="1">
      <w:start w:val="1"/>
      <w:numFmt w:val="lowerRoman"/>
      <w:lvlText w:val="%6."/>
      <w:lvlJc w:val="right"/>
      <w:pPr>
        <w:ind w:left="3960" w:hanging="180"/>
      </w:pPr>
    </w:lvl>
    <w:lvl w:ilvl="6" w:tplc="54EC7A38" w:tentative="1">
      <w:start w:val="1"/>
      <w:numFmt w:val="decimal"/>
      <w:lvlText w:val="%7."/>
      <w:lvlJc w:val="left"/>
      <w:pPr>
        <w:ind w:left="4680" w:hanging="360"/>
      </w:pPr>
    </w:lvl>
    <w:lvl w:ilvl="7" w:tplc="4470E684" w:tentative="1">
      <w:start w:val="1"/>
      <w:numFmt w:val="lowerLetter"/>
      <w:lvlText w:val="%8."/>
      <w:lvlJc w:val="left"/>
      <w:pPr>
        <w:ind w:left="5400" w:hanging="360"/>
      </w:pPr>
    </w:lvl>
    <w:lvl w:ilvl="8" w:tplc="0DA0F36E"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6BF2B944">
      <w:start w:val="1"/>
      <w:numFmt w:val="decimal"/>
      <w:pStyle w:val="Numberedlist"/>
      <w:lvlText w:val="%1."/>
      <w:lvlJc w:val="left"/>
      <w:pPr>
        <w:ind w:left="360" w:hanging="360"/>
      </w:pPr>
      <w:rPr>
        <w:b/>
      </w:rPr>
    </w:lvl>
    <w:lvl w:ilvl="1" w:tplc="108AEBD0">
      <w:start w:val="1"/>
      <w:numFmt w:val="lowerLetter"/>
      <w:lvlText w:val="%2."/>
      <w:lvlJc w:val="left"/>
      <w:pPr>
        <w:ind w:left="1080" w:hanging="360"/>
      </w:pPr>
    </w:lvl>
    <w:lvl w:ilvl="2" w:tplc="1A14D6FC">
      <w:start w:val="1"/>
      <w:numFmt w:val="lowerRoman"/>
      <w:lvlText w:val="%3."/>
      <w:lvlJc w:val="right"/>
      <w:pPr>
        <w:ind w:left="1800" w:hanging="180"/>
      </w:pPr>
    </w:lvl>
    <w:lvl w:ilvl="3" w:tplc="FCB4379C" w:tentative="1">
      <w:start w:val="1"/>
      <w:numFmt w:val="decimal"/>
      <w:lvlText w:val="%4."/>
      <w:lvlJc w:val="left"/>
      <w:pPr>
        <w:ind w:left="2520" w:hanging="360"/>
      </w:pPr>
    </w:lvl>
    <w:lvl w:ilvl="4" w:tplc="D4CC29A2" w:tentative="1">
      <w:start w:val="1"/>
      <w:numFmt w:val="lowerLetter"/>
      <w:lvlText w:val="%5."/>
      <w:lvlJc w:val="left"/>
      <w:pPr>
        <w:ind w:left="3240" w:hanging="360"/>
      </w:pPr>
    </w:lvl>
    <w:lvl w:ilvl="5" w:tplc="9774C644" w:tentative="1">
      <w:start w:val="1"/>
      <w:numFmt w:val="lowerRoman"/>
      <w:lvlText w:val="%6."/>
      <w:lvlJc w:val="right"/>
      <w:pPr>
        <w:ind w:left="3960" w:hanging="180"/>
      </w:pPr>
    </w:lvl>
    <w:lvl w:ilvl="6" w:tplc="BE9CE610" w:tentative="1">
      <w:start w:val="1"/>
      <w:numFmt w:val="decimal"/>
      <w:lvlText w:val="%7."/>
      <w:lvlJc w:val="left"/>
      <w:pPr>
        <w:ind w:left="4680" w:hanging="360"/>
      </w:pPr>
    </w:lvl>
    <w:lvl w:ilvl="7" w:tplc="B4BAF0D0" w:tentative="1">
      <w:start w:val="1"/>
      <w:numFmt w:val="lowerLetter"/>
      <w:lvlText w:val="%8."/>
      <w:lvlJc w:val="left"/>
      <w:pPr>
        <w:ind w:left="5400" w:hanging="360"/>
      </w:pPr>
    </w:lvl>
    <w:lvl w:ilvl="8" w:tplc="ED94E5B2" w:tentative="1">
      <w:start w:val="1"/>
      <w:numFmt w:val="lowerRoman"/>
      <w:lvlText w:val="%9."/>
      <w:lvlJc w:val="right"/>
      <w:pPr>
        <w:ind w:left="6120" w:hanging="180"/>
      </w:pPr>
    </w:lvl>
  </w:abstractNum>
  <w:num w:numId="1" w16cid:durableId="1660190418">
    <w:abstractNumId w:val="9"/>
  </w:num>
  <w:num w:numId="2" w16cid:durableId="119306812">
    <w:abstractNumId w:val="2"/>
  </w:num>
  <w:num w:numId="3" w16cid:durableId="2140370817">
    <w:abstractNumId w:val="6"/>
  </w:num>
  <w:num w:numId="4" w16cid:durableId="881358758">
    <w:abstractNumId w:val="7"/>
  </w:num>
  <w:num w:numId="5" w16cid:durableId="30811699">
    <w:abstractNumId w:val="8"/>
  </w:num>
  <w:num w:numId="6" w16cid:durableId="923612529">
    <w:abstractNumId w:val="3"/>
  </w:num>
  <w:num w:numId="7" w16cid:durableId="774517232">
    <w:abstractNumId w:val="4"/>
  </w:num>
  <w:num w:numId="8" w16cid:durableId="698050259">
    <w:abstractNumId w:val="5"/>
  </w:num>
  <w:num w:numId="9" w16cid:durableId="1196386211">
    <w:abstractNumId w:val="1"/>
  </w:num>
  <w:num w:numId="10" w16cid:durableId="2129230161">
    <w:abstractNumId w:val="0"/>
  </w:num>
  <w:num w:numId="11" w16cid:durableId="20485557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3169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C662C"/>
    <w:rsid w:val="001E09AC"/>
    <w:rsid w:val="001E24A4"/>
    <w:rsid w:val="001E3EE0"/>
    <w:rsid w:val="001F4A68"/>
    <w:rsid w:val="002002A7"/>
    <w:rsid w:val="00200D2E"/>
    <w:rsid w:val="002031A3"/>
    <w:rsid w:val="0021432B"/>
    <w:rsid w:val="00226B22"/>
    <w:rsid w:val="0024575B"/>
    <w:rsid w:val="0025430A"/>
    <w:rsid w:val="00260D92"/>
    <w:rsid w:val="002612C7"/>
    <w:rsid w:val="0026370D"/>
    <w:rsid w:val="002638F0"/>
    <w:rsid w:val="00270313"/>
    <w:rsid w:val="00274ED1"/>
    <w:rsid w:val="00282E31"/>
    <w:rsid w:val="00287FAE"/>
    <w:rsid w:val="002A66C6"/>
    <w:rsid w:val="002C2AE3"/>
    <w:rsid w:val="002E0355"/>
    <w:rsid w:val="002E437A"/>
    <w:rsid w:val="002E5182"/>
    <w:rsid w:val="002F7D81"/>
    <w:rsid w:val="003070C3"/>
    <w:rsid w:val="00322703"/>
    <w:rsid w:val="00326CBD"/>
    <w:rsid w:val="00330BD9"/>
    <w:rsid w:val="0035061A"/>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006B"/>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4F436B"/>
    <w:rsid w:val="005019FC"/>
    <w:rsid w:val="00511381"/>
    <w:rsid w:val="0051342B"/>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459A3"/>
    <w:rsid w:val="00651BFA"/>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01075"/>
    <w:rsid w:val="0071486A"/>
    <w:rsid w:val="00715575"/>
    <w:rsid w:val="00716159"/>
    <w:rsid w:val="00717C91"/>
    <w:rsid w:val="0072777E"/>
    <w:rsid w:val="00736FA1"/>
    <w:rsid w:val="00741E64"/>
    <w:rsid w:val="007541A0"/>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0236"/>
    <w:rsid w:val="00811806"/>
    <w:rsid w:val="00814B4A"/>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B7784"/>
    <w:rsid w:val="009D4A44"/>
    <w:rsid w:val="009D796F"/>
    <w:rsid w:val="009F10E5"/>
    <w:rsid w:val="00A022BA"/>
    <w:rsid w:val="00A05A28"/>
    <w:rsid w:val="00A11CA2"/>
    <w:rsid w:val="00A20AD4"/>
    <w:rsid w:val="00A346C2"/>
    <w:rsid w:val="00A37887"/>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2F66"/>
    <w:rsid w:val="00B16465"/>
    <w:rsid w:val="00B20B6A"/>
    <w:rsid w:val="00B3227B"/>
    <w:rsid w:val="00B530B9"/>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85DFF"/>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554"/>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7238"/>
    <w:rsid w:val="00FB3679"/>
    <w:rsid w:val="00FC29D0"/>
    <w:rsid w:val="00FD00BB"/>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105E9"/>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B423B5"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C662C"/>
    <w:rsid w:val="002E0355"/>
    <w:rsid w:val="0043006B"/>
    <w:rsid w:val="004F436B"/>
    <w:rsid w:val="00651BFA"/>
    <w:rsid w:val="008F5754"/>
    <w:rsid w:val="00B423B5"/>
    <w:rsid w:val="00D62816"/>
    <w:rsid w:val="00D85D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2816"/>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5" ma:contentTypeDescription="Create a new document." ma:contentTypeScope="" ma:versionID="0fab71abe27ad6aa7e9c78ae35205159">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c9f59b933adb93b04ee9f8ff3dee29bf"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064ba61-89bc-47d1-b813-6273c3a54448" xsi:nil="true"/>
    <lcf76f155ced4ddcb4097134ff3c332f xmlns="f7a494b8-e35a-48bf-95ff-190b37a7796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A34F13-589D-4C57-AF2A-A43A34773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064ba61-89bc-47d1-b813-6273c3a54448"/>
    <ds:schemaRef ds:uri="f7a494b8-e35a-48bf-95ff-190b37a77969"/>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838</Words>
  <Characters>4778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Justine Irvine</cp:lastModifiedBy>
  <cp:revision>3</cp:revision>
  <cp:lastPrinted>2019-01-11T13:43:00Z</cp:lastPrinted>
  <dcterms:created xsi:type="dcterms:W3CDTF">2024-07-31T10:24:00Z</dcterms:created>
  <dcterms:modified xsi:type="dcterms:W3CDTF">2024-08-01T12:03:00Z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0x0101007EE0722889BEF44980638FACFF5F88BB</vt:lpwstr>
  </property>
  <property fmtid="{D5CDD505-2E9C-101B-9397-08002B2CF9AE}" pid="4" name="MediaServiceImageTags">
    <vt:lpwstr/>
  </property>
  <property fmtid="{D5CDD505-2E9C-101B-9397-08002B2CF9AE}" pid="5" name="_dlc_DocIdItemGuid">
    <vt:lpwstr>1d9fa747-816c-433d-9d34-cf78dc7bbe5d</vt:lpwstr>
  </property>
</Properties>
</file>